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D384" w14:textId="77777777" w:rsidR="005240AF" w:rsidRPr="00485855" w:rsidRDefault="00485855" w:rsidP="005240A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85855">
        <w:rPr>
          <w:rFonts w:ascii="Times New Roman" w:hAnsi="Times New Roman"/>
          <w:b/>
          <w:sz w:val="28"/>
          <w:szCs w:val="28"/>
        </w:rPr>
        <w:t>ПРЕЕМСТВЕННОСТЬ ПОКОЛЕНИЙ – СИЛА И ПОТЕНЦИАЛ РАЗВИТИЯ КУПАЛОВСКОГО УНИВЕРСИТЕТА</w:t>
      </w:r>
    </w:p>
    <w:p w14:paraId="43F82D5E" w14:textId="77777777" w:rsidR="00AA2336" w:rsidRDefault="00AA2336" w:rsidP="005240AF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2F154C1" w14:textId="77777777" w:rsidR="005240AF" w:rsidRDefault="00AA2336" w:rsidP="005240AF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«Материалы ЕДИ, сентябрь 2024 г.»</w:t>
      </w:r>
    </w:p>
    <w:p w14:paraId="1F4D2F48" w14:textId="77777777" w:rsidR="00AA2336" w:rsidRDefault="00AA2336" w:rsidP="005240AF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Подготовлено информационно-аналитическим центром</w:t>
      </w:r>
    </w:p>
    <w:p w14:paraId="6F1B955A" w14:textId="77777777" w:rsidR="00AA2336" w:rsidRDefault="00AA2336" w:rsidP="005240AF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03D8061" w14:textId="77777777" w:rsidR="005240AF" w:rsidRPr="005240AF" w:rsidRDefault="00947DE9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Республиканский педсовет</w:t>
      </w:r>
    </w:p>
    <w:p w14:paraId="2272C542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На всех этапах развития страны университет решал задачи, направленные на укрепление государства путем подготовки высококвалифицированных кадров, развития науки и воспитания гражданина и патриота. Каждое поколение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в своих условиях и своими средствами успешно обеспечивало выполнение этих задач. </w:t>
      </w:r>
    </w:p>
    <w:p w14:paraId="28063B69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На Республиканском педсовете Глава государства отметил, что система образования сложилась, существенных изменений не требует, и определил ключевые направления, по которым будет проводиться </w:t>
      </w:r>
      <w:proofErr w:type="spellStart"/>
      <w:r w:rsidRPr="005240AF">
        <w:rPr>
          <w:rFonts w:ascii="Times New Roman" w:hAnsi="Times New Roman"/>
          <w:sz w:val="28"/>
          <w:szCs w:val="28"/>
        </w:rPr>
        <w:t>донастройка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системы образования: «престиж профессии, патриотизм - фундамент образования, таланты должны оставаться в стране, профессии будущего, экспорт услуг образования».</w:t>
      </w:r>
    </w:p>
    <w:p w14:paraId="1221FB19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Для реализации поставленных задач университет имеет все возможности</w:t>
      </w:r>
      <w:r w:rsidR="007B4458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в том числе, основанные на том заделе, которы</w:t>
      </w:r>
      <w:r w:rsidR="007B4458">
        <w:rPr>
          <w:rFonts w:ascii="Times New Roman" w:hAnsi="Times New Roman"/>
          <w:sz w:val="28"/>
          <w:szCs w:val="28"/>
        </w:rPr>
        <w:t>й</w:t>
      </w:r>
      <w:r w:rsidRPr="005240AF">
        <w:rPr>
          <w:rFonts w:ascii="Times New Roman" w:hAnsi="Times New Roman"/>
          <w:sz w:val="28"/>
          <w:szCs w:val="28"/>
        </w:rPr>
        <w:t xml:space="preserve"> создали предыдущие поколения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. </w:t>
      </w:r>
    </w:p>
    <w:p w14:paraId="3CAA9A4A" w14:textId="77777777" w:rsidR="005240AF" w:rsidRPr="005240AF" w:rsidRDefault="00485855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5855">
        <w:rPr>
          <w:rFonts w:ascii="Times New Roman" w:hAnsi="Times New Roman"/>
          <w:b/>
          <w:sz w:val="28"/>
          <w:szCs w:val="28"/>
        </w:rPr>
        <w:t xml:space="preserve">Фундамент успеха всех поколений </w:t>
      </w:r>
    </w:p>
    <w:p w14:paraId="77EDE92A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У нас славная и богатая история. Мы каждый год говорим о наших достижениях, а сегодня хотим показать, что каждое достижение – это развитие того, что постепенно, шаг за шагом создавалось многими поколениями. </w:t>
      </w:r>
    </w:p>
    <w:p w14:paraId="7D16D9C1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Если посмотреть на ленту времени, то многое из того</w:t>
      </w:r>
      <w:r w:rsidR="007B4458">
        <w:rPr>
          <w:rFonts w:ascii="Times New Roman" w:hAnsi="Times New Roman"/>
          <w:sz w:val="28"/>
          <w:szCs w:val="28"/>
        </w:rPr>
        <w:t>, что</w:t>
      </w:r>
      <w:r w:rsidRPr="005240AF">
        <w:rPr>
          <w:rFonts w:ascii="Times New Roman" w:hAnsi="Times New Roman"/>
          <w:sz w:val="28"/>
          <w:szCs w:val="28"/>
        </w:rPr>
        <w:t xml:space="preserve"> нам кажется привычным и естественным</w:t>
      </w:r>
      <w:r w:rsidR="007B4458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создавалось и появилось относительно недавно (на памяти одного поколения): статус университета и университета имени Янки Купалы, магистратура, научные журналы, колледжи и ИПКиПК в структуре, технопарк, система менеджмента и др. </w:t>
      </w:r>
    </w:p>
    <w:p w14:paraId="70ACB7B9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Слагаемые фундамента успеха прирастали в каждом поколении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. Наша задача </w:t>
      </w:r>
      <w:r w:rsidR="007B4458">
        <w:rPr>
          <w:rFonts w:ascii="Times New Roman" w:hAnsi="Times New Roman"/>
          <w:sz w:val="28"/>
          <w:szCs w:val="28"/>
        </w:rPr>
        <w:t xml:space="preserve">– </w:t>
      </w:r>
      <w:r w:rsidRPr="005240AF">
        <w:rPr>
          <w:rFonts w:ascii="Times New Roman" w:hAnsi="Times New Roman"/>
          <w:sz w:val="28"/>
          <w:szCs w:val="28"/>
        </w:rPr>
        <w:t>сохранить, приумножить и создать задел для будущих поколений.</w:t>
      </w:r>
    </w:p>
    <w:p w14:paraId="2D1122BA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После присоединения Западной Беларуси остро стоял вопрос о подготовке учительских кадров, в первую очередь белорусского и русского языка и литературы. При этом сразу смотрели вперед и планировали открытие подготовки по физике и математике, но война не позволила реализовать эти планы</w:t>
      </w:r>
      <w:r w:rsidR="007B4458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послевоенное поколение продолжило задуманное. Филологическое и физико-математическое образование стало основой развития института и университета. </w:t>
      </w:r>
    </w:p>
    <w:p w14:paraId="056E106B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lastRenderedPageBreak/>
        <w:t xml:space="preserve">Наш университет создан как Гродненский учительский институт и далее Гродненский педагогический институт для решения важной государственной задачи - развития народного образования в западных областях БССР. Это определило наш дальнейший путь как надежной опоры в решении актуальных государственных задач в области подготовки кадров, развития науки и формирования патриотической общественно-политической среды.    </w:t>
      </w:r>
    </w:p>
    <w:p w14:paraId="6A7879FD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Решение об открытии института было принято через несколько месяцев после освобождения Западной Белоруссии</w:t>
      </w:r>
      <w:r w:rsidR="007B4458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уже в январе 1940 года открыт набор для первых студентов. За полгода коллективом из 7 преподавателей во главе с первым директором С.Я. Раскиным была проделана огромная работа по подготовке учебного процесса. Умение воспринимать новое и быстро решать задачи стало характерно для всех поколений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. </w:t>
      </w:r>
    </w:p>
    <w:p w14:paraId="2AECC3B1" w14:textId="77777777" w:rsidR="00485855" w:rsidRPr="00485855" w:rsidRDefault="00485855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5855">
        <w:rPr>
          <w:rFonts w:ascii="Times New Roman" w:hAnsi="Times New Roman"/>
          <w:b/>
          <w:sz w:val="28"/>
          <w:szCs w:val="28"/>
        </w:rPr>
        <w:t>Сильные регионы – сильная страна</w:t>
      </w:r>
    </w:p>
    <w:p w14:paraId="581C1C8A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История университета неразрывно связана с историей развития Гродненской области. Послевоенное развитие региона потребовало притока новых кадров в различных областях хозяйства. В этот период речь шла не столько о престиже, а о возрождении педагогических кадров в кратчайшие сроки. В дальнейшем подобные задачи для региона университет решал неоднократно: в юридической сфере, строительной, военной, инженерной. </w:t>
      </w:r>
    </w:p>
    <w:p w14:paraId="497FBFA9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bCs/>
          <w:sz w:val="28"/>
          <w:szCs w:val="28"/>
        </w:rPr>
        <w:t xml:space="preserve">Задача обеспечения региона сохраняется и сегодня: </w:t>
      </w:r>
      <w:r w:rsidR="00F24449">
        <w:rPr>
          <w:rFonts w:ascii="Times New Roman" w:hAnsi="Times New Roman"/>
          <w:bCs/>
          <w:sz w:val="28"/>
          <w:szCs w:val="28"/>
        </w:rPr>
        <w:t>90</w:t>
      </w:r>
      <w:r w:rsidRPr="005240AF">
        <w:rPr>
          <w:rFonts w:ascii="Times New Roman" w:hAnsi="Times New Roman"/>
          <w:bCs/>
          <w:sz w:val="28"/>
          <w:szCs w:val="28"/>
        </w:rPr>
        <w:t>% выпускников ГрГУ им. Янки Купалы распредел</w:t>
      </w:r>
      <w:r w:rsidR="00F24449">
        <w:rPr>
          <w:rFonts w:ascii="Times New Roman" w:hAnsi="Times New Roman"/>
          <w:bCs/>
          <w:sz w:val="28"/>
          <w:szCs w:val="28"/>
        </w:rPr>
        <w:t>яются</w:t>
      </w:r>
      <w:r w:rsidRPr="005240AF">
        <w:rPr>
          <w:rFonts w:ascii="Times New Roman" w:hAnsi="Times New Roman"/>
          <w:bCs/>
          <w:sz w:val="28"/>
          <w:szCs w:val="28"/>
        </w:rPr>
        <w:t xml:space="preserve"> в Гродненский регион.</w:t>
      </w:r>
    </w:p>
    <w:p w14:paraId="44E894F4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>Сегодня университет готовит специалистов по широкому спектру направлений, кажд</w:t>
      </w:r>
      <w:r w:rsidR="007B4458">
        <w:rPr>
          <w:rFonts w:ascii="Times New Roman" w:hAnsi="Times New Roman"/>
          <w:i/>
          <w:sz w:val="28"/>
          <w:szCs w:val="28"/>
        </w:rPr>
        <w:t>ый</w:t>
      </w:r>
      <w:r w:rsidRPr="005240AF">
        <w:rPr>
          <w:rFonts w:ascii="Times New Roman" w:hAnsi="Times New Roman"/>
          <w:i/>
          <w:sz w:val="28"/>
          <w:szCs w:val="28"/>
        </w:rPr>
        <w:t xml:space="preserve"> из которых тесно связан с историей страны: </w:t>
      </w:r>
    </w:p>
    <w:p w14:paraId="29A73753" w14:textId="77777777" w:rsidR="005240AF" w:rsidRPr="005240AF" w:rsidRDefault="005240AF" w:rsidP="00485855">
      <w:pPr>
        <w:numPr>
          <w:ilvl w:val="0"/>
          <w:numId w:val="2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>Педагогические</w:t>
      </w:r>
      <w:r w:rsidR="007B4458">
        <w:rPr>
          <w:rFonts w:ascii="Times New Roman" w:hAnsi="Times New Roman"/>
          <w:i/>
          <w:sz w:val="28"/>
          <w:szCs w:val="28"/>
        </w:rPr>
        <w:t>,</w:t>
      </w:r>
      <w:r w:rsidRPr="005240AF">
        <w:rPr>
          <w:rFonts w:ascii="Times New Roman" w:hAnsi="Times New Roman"/>
          <w:i/>
          <w:sz w:val="28"/>
          <w:szCs w:val="28"/>
        </w:rPr>
        <w:t xml:space="preserve"> из которых вырос университет (классические и новые: инклюзивное образование, логопедия и пр.)</w:t>
      </w:r>
    </w:p>
    <w:p w14:paraId="0F022719" w14:textId="77777777" w:rsidR="005240AF" w:rsidRPr="005240AF" w:rsidRDefault="005240AF" w:rsidP="00485855">
      <w:pPr>
        <w:numPr>
          <w:ilvl w:val="0"/>
          <w:numId w:val="2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 xml:space="preserve">Технические (радиофизика для Радиоволны и Автомагнитолы; ИТ для предприятий и, особенно, ПВТ; машиностроение для новых производств </w:t>
      </w:r>
      <w:proofErr w:type="spellStart"/>
      <w:r w:rsidRPr="005240AF">
        <w:rPr>
          <w:rFonts w:ascii="Times New Roman" w:hAnsi="Times New Roman"/>
          <w:i/>
          <w:sz w:val="28"/>
          <w:szCs w:val="28"/>
        </w:rPr>
        <w:t>Белкарда</w:t>
      </w:r>
      <w:proofErr w:type="spellEnd"/>
      <w:r w:rsidRPr="005240AF">
        <w:rPr>
          <w:rFonts w:ascii="Times New Roman" w:hAnsi="Times New Roman"/>
          <w:i/>
          <w:sz w:val="28"/>
          <w:szCs w:val="28"/>
        </w:rPr>
        <w:t xml:space="preserve"> и др., эксплуатация автомобилей) </w:t>
      </w:r>
    </w:p>
    <w:p w14:paraId="60A2A98B" w14:textId="77777777" w:rsidR="005240AF" w:rsidRPr="005240AF" w:rsidRDefault="005240AF" w:rsidP="00485855">
      <w:pPr>
        <w:numPr>
          <w:ilvl w:val="0"/>
          <w:numId w:val="2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 xml:space="preserve">Строительные (город строится, появляются новые микрорайоны уже руками наших выпускников, Ольшанку построили, сейчас </w:t>
      </w:r>
      <w:proofErr w:type="spellStart"/>
      <w:r w:rsidRPr="005240AF">
        <w:rPr>
          <w:rFonts w:ascii="Times New Roman" w:hAnsi="Times New Roman"/>
          <w:i/>
          <w:sz w:val="28"/>
          <w:szCs w:val="28"/>
        </w:rPr>
        <w:t>Грандичи</w:t>
      </w:r>
      <w:proofErr w:type="spellEnd"/>
      <w:r w:rsidRPr="005240AF">
        <w:rPr>
          <w:rFonts w:ascii="Times New Roman" w:hAnsi="Times New Roman"/>
          <w:i/>
          <w:sz w:val="28"/>
          <w:szCs w:val="28"/>
        </w:rPr>
        <w:t xml:space="preserve"> строятся).</w:t>
      </w:r>
    </w:p>
    <w:p w14:paraId="5B4F33ED" w14:textId="77777777" w:rsidR="005240AF" w:rsidRPr="005240AF" w:rsidRDefault="005240AF" w:rsidP="00485855">
      <w:pPr>
        <w:numPr>
          <w:ilvl w:val="0"/>
          <w:numId w:val="2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>Биология и экология (для Института биохимии, для контроля на таможне</w:t>
      </w:r>
      <w:r w:rsidR="007B4458">
        <w:rPr>
          <w:rFonts w:ascii="Times New Roman" w:hAnsi="Times New Roman"/>
          <w:i/>
          <w:sz w:val="28"/>
          <w:szCs w:val="28"/>
        </w:rPr>
        <w:t>)</w:t>
      </w:r>
      <w:r w:rsidRPr="005240AF">
        <w:rPr>
          <w:rFonts w:ascii="Times New Roman" w:hAnsi="Times New Roman"/>
          <w:i/>
          <w:sz w:val="28"/>
          <w:szCs w:val="28"/>
        </w:rPr>
        <w:t xml:space="preserve">. В перспективе открытие специальности </w:t>
      </w:r>
      <w:r w:rsidR="007B4458">
        <w:rPr>
          <w:rFonts w:ascii="Times New Roman" w:hAnsi="Times New Roman"/>
          <w:i/>
          <w:sz w:val="28"/>
          <w:szCs w:val="28"/>
        </w:rPr>
        <w:t>«</w:t>
      </w:r>
      <w:r w:rsidRPr="005240AF">
        <w:rPr>
          <w:rFonts w:ascii="Times New Roman" w:hAnsi="Times New Roman"/>
          <w:i/>
          <w:sz w:val="28"/>
          <w:szCs w:val="28"/>
        </w:rPr>
        <w:t>Биоинформатика и биоинженерия</w:t>
      </w:r>
      <w:r w:rsidR="007B4458">
        <w:rPr>
          <w:rFonts w:ascii="Times New Roman" w:hAnsi="Times New Roman"/>
          <w:i/>
          <w:sz w:val="28"/>
          <w:szCs w:val="28"/>
        </w:rPr>
        <w:t>».</w:t>
      </w:r>
    </w:p>
    <w:p w14:paraId="088803A9" w14:textId="77777777" w:rsidR="005240AF" w:rsidRPr="005240AF" w:rsidRDefault="005240AF" w:rsidP="00485855">
      <w:pPr>
        <w:numPr>
          <w:ilvl w:val="0"/>
          <w:numId w:val="2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40AF">
        <w:rPr>
          <w:rFonts w:ascii="Times New Roman" w:hAnsi="Times New Roman"/>
          <w:i/>
          <w:sz w:val="28"/>
          <w:szCs w:val="28"/>
        </w:rPr>
        <w:t>Общественно – гуманитарные (история и культурология (период формирования национального государственного самосознания), туризм (период безвизового), политология (исследования государственного устройства, политической мысли).</w:t>
      </w:r>
    </w:p>
    <w:p w14:paraId="650127D5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40AF">
        <w:rPr>
          <w:rFonts w:ascii="Times New Roman" w:hAnsi="Times New Roman"/>
          <w:b/>
          <w:sz w:val="28"/>
          <w:szCs w:val="28"/>
        </w:rPr>
        <w:t xml:space="preserve">Наибольшим достижением всех поколений мы считаем то, что на каждом этапе истории мы не только выполняли заказ, но и сами </w:t>
      </w:r>
      <w:r w:rsidRPr="005240AF">
        <w:rPr>
          <w:rFonts w:ascii="Times New Roman" w:hAnsi="Times New Roman"/>
          <w:b/>
          <w:sz w:val="28"/>
          <w:szCs w:val="28"/>
        </w:rPr>
        <w:lastRenderedPageBreak/>
        <w:t xml:space="preserve">предлагали опережающие и инновационные решения для развития региона: новые специальности, новые подходы к обучению.  </w:t>
      </w:r>
    </w:p>
    <w:p w14:paraId="7862147B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40AF">
        <w:rPr>
          <w:rFonts w:ascii="Times New Roman" w:hAnsi="Times New Roman"/>
          <w:b/>
          <w:sz w:val="28"/>
          <w:szCs w:val="28"/>
        </w:rPr>
        <w:t xml:space="preserve">Сегодня задача нашего коллектива – изучать и находить новые перспективные направления. </w:t>
      </w:r>
    </w:p>
    <w:p w14:paraId="65B8A76B" w14:textId="77777777" w:rsidR="00485855" w:rsidRDefault="00485855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FBB412" w14:textId="77777777" w:rsidR="00485855" w:rsidRPr="00485855" w:rsidRDefault="00485855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5855">
        <w:rPr>
          <w:rFonts w:ascii="Times New Roman" w:hAnsi="Times New Roman"/>
          <w:b/>
          <w:sz w:val="28"/>
          <w:szCs w:val="28"/>
        </w:rPr>
        <w:t>Престиж профессии</w:t>
      </w:r>
    </w:p>
    <w:p w14:paraId="0E380E94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Поставленную Главой государства задачу поднять престиж профессии университет выполнял во все времена, вначале </w:t>
      </w:r>
      <w:r w:rsidR="00872651">
        <w:rPr>
          <w:rFonts w:ascii="Times New Roman" w:hAnsi="Times New Roman"/>
          <w:sz w:val="28"/>
          <w:szCs w:val="28"/>
        </w:rPr>
        <w:t xml:space="preserve">- </w:t>
      </w:r>
      <w:r w:rsidRPr="005240AF">
        <w:rPr>
          <w:rFonts w:ascii="Times New Roman" w:hAnsi="Times New Roman"/>
          <w:sz w:val="28"/>
          <w:szCs w:val="28"/>
        </w:rPr>
        <w:t xml:space="preserve">в отношении педагогических профессий, затем </w:t>
      </w:r>
      <w:r w:rsidR="00872651">
        <w:rPr>
          <w:rFonts w:ascii="Times New Roman" w:hAnsi="Times New Roman"/>
          <w:sz w:val="28"/>
          <w:szCs w:val="28"/>
        </w:rPr>
        <w:t xml:space="preserve">- </w:t>
      </w:r>
      <w:r w:rsidRPr="005240AF">
        <w:rPr>
          <w:rFonts w:ascii="Times New Roman" w:hAnsi="Times New Roman"/>
          <w:sz w:val="28"/>
          <w:szCs w:val="28"/>
        </w:rPr>
        <w:t>по множеству других направлений. Набор специальностей и структура факультетов постоянно менял</w:t>
      </w:r>
      <w:r w:rsidR="00872651">
        <w:rPr>
          <w:rFonts w:ascii="Times New Roman" w:hAnsi="Times New Roman"/>
          <w:sz w:val="28"/>
          <w:szCs w:val="28"/>
        </w:rPr>
        <w:t>и</w:t>
      </w:r>
      <w:r w:rsidRPr="005240AF">
        <w:rPr>
          <w:rFonts w:ascii="Times New Roman" w:hAnsi="Times New Roman"/>
          <w:sz w:val="28"/>
          <w:szCs w:val="28"/>
        </w:rPr>
        <w:t xml:space="preserve">сь исходя из эволюции инновационных потребностей региона. </w:t>
      </w:r>
    </w:p>
    <w:p w14:paraId="1793F6F2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Свидетельством престижа университетских профессий являлось и является постоянное увеличение набора первокурсников. Это говорит о том, что университет всегда успешно выполнял взятые обязательства, оправдывал ожидания и сам предлагал новые направления подготовки, отвечающие запросам времени. </w:t>
      </w:r>
    </w:p>
    <w:p w14:paraId="227557B7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Сегодня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Купаловская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семья пополнилась 2380 первокурсниками. Это те, кому завтра предстоит продолжать дела, начатые многими поколениями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>, вначале в качестве студентов, а затем, кто-то станет преподавателем, ученым в университете.</w:t>
      </w:r>
    </w:p>
    <w:p w14:paraId="0AB2CAFF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Качеству образования в университете доверяют заказчики, абитуриенты и органы госуправления (Минобразования). </w:t>
      </w:r>
    </w:p>
    <w:p w14:paraId="08223F01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Успешное проведение наборов предыдущих лет, работа с заказчиками кадров, качественная работа по подаче заявок на специалистов, высокий профессиональный авторитет выпускников стали факторами, которые позволили увеличить бюджетный набор на</w:t>
      </w:r>
      <w:r w:rsidR="00485855">
        <w:rPr>
          <w:rFonts w:ascii="Times New Roman" w:hAnsi="Times New Roman"/>
          <w:sz w:val="28"/>
          <w:szCs w:val="28"/>
        </w:rPr>
        <w:t xml:space="preserve"> 214 мест и целевой набор на 65 </w:t>
      </w:r>
      <w:r w:rsidRPr="005240AF">
        <w:rPr>
          <w:rFonts w:ascii="Times New Roman" w:hAnsi="Times New Roman"/>
          <w:sz w:val="28"/>
          <w:szCs w:val="28"/>
        </w:rPr>
        <w:t>человек.</w:t>
      </w:r>
    </w:p>
    <w:p w14:paraId="24D7BCD7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Отдельной гордостью университета во все времена являются его выпускники, которые с первых выпусков оставались в университете (институте), являлись основателями кафедр, факультетов, научных школ.  </w:t>
      </w:r>
    </w:p>
    <w:p w14:paraId="037455C8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В рамках всех ключевых направлений </w:t>
      </w:r>
      <w:proofErr w:type="spellStart"/>
      <w:r w:rsidRPr="005240AF">
        <w:rPr>
          <w:rFonts w:ascii="Times New Roman" w:hAnsi="Times New Roman"/>
          <w:sz w:val="28"/>
          <w:szCs w:val="28"/>
        </w:rPr>
        <w:t>донастройки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системы образования Главой государства были обозначены приоритетные задачи.</w:t>
      </w:r>
    </w:p>
    <w:p w14:paraId="210B8CAF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Задачи университета:</w:t>
      </w:r>
    </w:p>
    <w:p w14:paraId="5320E3CC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Увеличение </w:t>
      </w:r>
      <w:proofErr w:type="spellStart"/>
      <w:r w:rsidRPr="005240AF">
        <w:rPr>
          <w:rFonts w:ascii="Times New Roman" w:hAnsi="Times New Roman"/>
          <w:sz w:val="28"/>
          <w:szCs w:val="28"/>
        </w:rPr>
        <w:t>практикоориентированной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составляющей.</w:t>
      </w:r>
    </w:p>
    <w:p w14:paraId="2FCFFB3A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Раннее погружение в профессию. Реальная работа филиалов кафедр.</w:t>
      </w:r>
    </w:p>
    <w:p w14:paraId="58E5AC0C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Более полное использование потенциала выпускников в профориентации и образовательном процессе. Приглашения на факультеты, стримы, мероприятия.</w:t>
      </w:r>
    </w:p>
    <w:p w14:paraId="7E06293D" w14:textId="77777777" w:rsidR="005240AF" w:rsidRPr="005240AF" w:rsidRDefault="00485855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5855">
        <w:rPr>
          <w:rFonts w:ascii="Times New Roman" w:hAnsi="Times New Roman"/>
          <w:b/>
          <w:sz w:val="28"/>
          <w:szCs w:val="28"/>
        </w:rPr>
        <w:t>Патриотизм – фундамент образования</w:t>
      </w:r>
    </w:p>
    <w:p w14:paraId="4D69040B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С первых дней войны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Купаловцы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были примером патриотизма. В 1941 году все студенты и преподаватели встали на защиту Родины. В послевоенные годы педагогический и студенческий состав формировались </w:t>
      </w:r>
      <w:r w:rsidRPr="005240AF">
        <w:rPr>
          <w:rFonts w:ascii="Times New Roman" w:hAnsi="Times New Roman"/>
          <w:sz w:val="28"/>
          <w:szCs w:val="28"/>
        </w:rPr>
        <w:lastRenderedPageBreak/>
        <w:t xml:space="preserve">преимущественно из числа участников войны. Благодаря им в университете </w:t>
      </w:r>
      <w:r w:rsidR="00872651">
        <w:rPr>
          <w:rFonts w:ascii="Times New Roman" w:hAnsi="Times New Roman"/>
          <w:sz w:val="28"/>
          <w:szCs w:val="28"/>
        </w:rPr>
        <w:t xml:space="preserve">были </w:t>
      </w:r>
      <w:r w:rsidRPr="005240AF">
        <w:rPr>
          <w:rFonts w:ascii="Times New Roman" w:hAnsi="Times New Roman"/>
          <w:sz w:val="28"/>
          <w:szCs w:val="28"/>
        </w:rPr>
        <w:t>залож</w:t>
      </w:r>
      <w:r w:rsidR="00872651">
        <w:rPr>
          <w:rFonts w:ascii="Times New Roman" w:hAnsi="Times New Roman"/>
          <w:sz w:val="28"/>
          <w:szCs w:val="28"/>
        </w:rPr>
        <w:t>ены</w:t>
      </w:r>
      <w:r w:rsidRPr="005240AF">
        <w:rPr>
          <w:rFonts w:ascii="Times New Roman" w:hAnsi="Times New Roman"/>
          <w:sz w:val="28"/>
          <w:szCs w:val="28"/>
        </w:rPr>
        <w:t xml:space="preserve"> крепкие традиции патриотического и гражданского воспитания. </w:t>
      </w:r>
    </w:p>
    <w:p w14:paraId="50CCEFA3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Мы храним память о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Купаловцах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– ветеранах Великой отечественной войны. 62 работника университета были ветеранами</w:t>
      </w:r>
      <w:r w:rsidR="00485855">
        <w:rPr>
          <w:rFonts w:ascii="Times New Roman" w:hAnsi="Times New Roman"/>
          <w:sz w:val="28"/>
          <w:szCs w:val="28"/>
        </w:rPr>
        <w:t>.</w:t>
      </w:r>
    </w:p>
    <w:p w14:paraId="611231A8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В продолжение традиции увековечения памяти выдающихся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="00872651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к 85-летию университета предлагаем одной из аудиторий университета присвоить имя Героя Советского Союза Ивана Даниловича Лебедева, работавшего в университете более 20 лет.</w:t>
      </w:r>
    </w:p>
    <w:p w14:paraId="1207D406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Патриотическое воспитание многогранно. На протяжении всей истории университета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Купаловцы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– участники общественно значимых мероприятий. Наш университет сегодня является признанной площадкой для проведения городских, республиканских и международных мероприятий. Они объединяют студенческую молодежь, преподавателей, заказчиков кадров и представителей государственных структур.  </w:t>
      </w:r>
    </w:p>
    <w:p w14:paraId="515DA36D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Память о значимых событиях, повлиявших на ход истории на белорусских землях</w:t>
      </w:r>
      <w:r w:rsidR="00B11B17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передавалась из поколения в поколение</w:t>
      </w:r>
      <w:r w:rsidR="00B11B17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сегодня историческая память является фундаментом воспитания молодежи.  </w:t>
      </w:r>
    </w:p>
    <w:p w14:paraId="10535DC0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Сегодня молодежь сама выступает инициатором проектов республиканского и международного масштаба.</w:t>
      </w:r>
    </w:p>
    <w:p w14:paraId="6940375C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40AF">
        <w:rPr>
          <w:rFonts w:ascii="Times New Roman" w:hAnsi="Times New Roman"/>
          <w:sz w:val="28"/>
          <w:szCs w:val="28"/>
        </w:rPr>
        <w:t>Купаловцы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всегда были там, где решаются судьбоносные государственные задачи: освоение целины, всесоюзные стройки, ликвидация последствий катастроф. Это находит продолжение сегодня в развитии стройотрядовского и волонтерского движения.  </w:t>
      </w:r>
    </w:p>
    <w:p w14:paraId="5F98AF7E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Глава государства неоднократно подчеркивал, что идеологический и воспитательный потенциал спорта не требует переводчика. Отличительной чертой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всегда был командный дух, который особенно ярко проявляется в спорте. Мы достойно продолжаем лучшие традиции спорта высоких достижений</w:t>
      </w:r>
      <w:r w:rsidR="00C47F0D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благодаря совместным усилиям университет ежегодно занимает призовые места в Республиканской универсиаде. </w:t>
      </w:r>
    </w:p>
    <w:p w14:paraId="7F916443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40AF">
        <w:rPr>
          <w:rFonts w:ascii="Times New Roman" w:hAnsi="Times New Roman"/>
          <w:sz w:val="28"/>
          <w:szCs w:val="28"/>
        </w:rPr>
        <w:t>Купаловцы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неоднократно поднимались на пьедестал Олимпийских игр и крупнейших международных состязаний, прославляя нашу страну. </w:t>
      </w:r>
    </w:p>
    <w:p w14:paraId="07C06956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Спортивные достижения не появляются сразу, это результат многолетнего труда. </w:t>
      </w:r>
    </w:p>
    <w:p w14:paraId="7B95B99E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Патриота может воспитать только патриот.</w:t>
      </w:r>
    </w:p>
    <w:p w14:paraId="39FED723" w14:textId="77777777" w:rsidR="005D6095" w:rsidRPr="005D6095" w:rsidRDefault="005D6095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>Таланты должны оставаться в стране</w:t>
      </w:r>
    </w:p>
    <w:p w14:paraId="0090338F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Воспитательный процесс должен сосредоточиться на преподавателях и сотрудниках.</w:t>
      </w:r>
    </w:p>
    <w:p w14:paraId="3716A042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Результат работы преподавателей в том, как мы смогли раскрыть потенциал каждого из студентов. На протяжении все</w:t>
      </w:r>
      <w:r w:rsidR="001B4186">
        <w:rPr>
          <w:rFonts w:ascii="Times New Roman" w:hAnsi="Times New Roman"/>
          <w:sz w:val="28"/>
          <w:szCs w:val="28"/>
        </w:rPr>
        <w:t>й</w:t>
      </w:r>
      <w:r w:rsidRPr="005240AF">
        <w:rPr>
          <w:rFonts w:ascii="Times New Roman" w:hAnsi="Times New Roman"/>
          <w:sz w:val="28"/>
          <w:szCs w:val="28"/>
        </w:rPr>
        <w:t xml:space="preserve"> истории деятельност</w:t>
      </w:r>
      <w:r w:rsidR="001B4186">
        <w:rPr>
          <w:rFonts w:ascii="Times New Roman" w:hAnsi="Times New Roman"/>
          <w:sz w:val="28"/>
          <w:szCs w:val="28"/>
        </w:rPr>
        <w:t>и</w:t>
      </w:r>
      <w:r w:rsidRPr="005240AF">
        <w:rPr>
          <w:rFonts w:ascii="Times New Roman" w:hAnsi="Times New Roman"/>
          <w:sz w:val="28"/>
          <w:szCs w:val="28"/>
        </w:rPr>
        <w:t xml:space="preserve"> университета это было ориентиром его развития. Это нашло отражение в нашей Миссии. </w:t>
      </w:r>
    </w:p>
    <w:p w14:paraId="7A0EDD5D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lastRenderedPageBreak/>
        <w:t xml:space="preserve">Университет всегда стремился получить мотивированных, ориентированных на получение качественного образования и высокие достижения студентов. Во всех поколениях эта работа проводилась и носила системный характер. </w:t>
      </w:r>
    </w:p>
    <w:p w14:paraId="274F38D7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Сегодня мы продолжаем на новом уровне те традиции и новации, которые заложены предыдущими поколениями.</w:t>
      </w:r>
    </w:p>
    <w:p w14:paraId="254453EB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Каждый студент талантлив. В университете созданы все условия для развития талантов в самых разных направлениях: наука, спорт, творчество, искусство. Наиболее значимые достижения талантливых и одаренных студентов получают всестороннюю поддержку государства.  </w:t>
      </w:r>
    </w:p>
    <w:p w14:paraId="4954209C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Главной отличительной особенностью высшего учебного заведения является наличие и подготовка кадров высшей научной квалификации. </w:t>
      </w:r>
    </w:p>
    <w:p w14:paraId="3B73CA07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Первые диссертации были защищены уже через 2 года после возобновления работы института. И каждое поколение поднимало на новую ступень систему подготовки. </w:t>
      </w:r>
    </w:p>
    <w:p w14:paraId="641A41B6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Созданная система подготовки позволил</w:t>
      </w:r>
      <w:r w:rsidR="005D3004">
        <w:rPr>
          <w:rFonts w:ascii="Times New Roman" w:hAnsi="Times New Roman"/>
          <w:sz w:val="28"/>
          <w:szCs w:val="28"/>
        </w:rPr>
        <w:t>а</w:t>
      </w:r>
      <w:r w:rsidRPr="005240AF">
        <w:rPr>
          <w:rFonts w:ascii="Times New Roman" w:hAnsi="Times New Roman"/>
          <w:sz w:val="28"/>
          <w:szCs w:val="28"/>
        </w:rPr>
        <w:t xml:space="preserve"> обеспечивать кадрами высшей квалификации не только наш университет, но </w:t>
      </w:r>
      <w:r w:rsidR="005D3004">
        <w:rPr>
          <w:rFonts w:ascii="Times New Roman" w:hAnsi="Times New Roman"/>
          <w:sz w:val="28"/>
          <w:szCs w:val="28"/>
        </w:rPr>
        <w:t xml:space="preserve">и </w:t>
      </w:r>
      <w:r w:rsidRPr="005240AF">
        <w:rPr>
          <w:rFonts w:ascii="Times New Roman" w:hAnsi="Times New Roman"/>
          <w:sz w:val="28"/>
          <w:szCs w:val="28"/>
        </w:rPr>
        <w:t xml:space="preserve">организации региона. </w:t>
      </w:r>
    </w:p>
    <w:p w14:paraId="5E57D4C8" w14:textId="77777777" w:rsidR="00C51FE4" w:rsidRPr="00C51FE4" w:rsidRDefault="00C51FE4" w:rsidP="00485855">
      <w:pPr>
        <w:spacing w:after="0"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Значимые события 2025 года</w:t>
      </w:r>
    </w:p>
    <w:p w14:paraId="6A8AEB8C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2025 год будет наполнен важными событиями для университета: мы будем праздновать 85-летие университета и формировать Стратегию развития университета на следующий период. Это повод задуматься над </w:t>
      </w:r>
      <w:r w:rsidR="00F06F20">
        <w:rPr>
          <w:rFonts w:ascii="Times New Roman" w:hAnsi="Times New Roman"/>
          <w:sz w:val="28"/>
          <w:szCs w:val="28"/>
        </w:rPr>
        <w:t>т</w:t>
      </w:r>
      <w:r w:rsidRPr="005240AF">
        <w:rPr>
          <w:rFonts w:ascii="Times New Roman" w:hAnsi="Times New Roman"/>
          <w:sz w:val="28"/>
          <w:szCs w:val="28"/>
        </w:rPr>
        <w:t xml:space="preserve">ем, что в нашей деятельности является привычным и сиюминутным, а что действительно определяет само существование университета на годы.  </w:t>
      </w:r>
    </w:p>
    <w:p w14:paraId="6E7B5377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>Следующий год необычен не только для университета – наша страна готовится к кампании по выборам Президента и планирует свое развитие на очередную пятилетку. Годы после 80-ия университета прошли под знаком больших перемен в обществе, государстве и мире. Осмысляя предназначение Гродненского государственного университета имени Янки Купалы и в историческом</w:t>
      </w:r>
      <w:r w:rsidR="00F06F20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в самом современном аспекте, мы приходим к пониманию, что первостепенная цель и смысл деятельности университета не менял</w:t>
      </w:r>
      <w:r w:rsidR="00F06F20">
        <w:rPr>
          <w:rFonts w:ascii="Times New Roman" w:hAnsi="Times New Roman"/>
          <w:sz w:val="28"/>
          <w:szCs w:val="28"/>
        </w:rPr>
        <w:t>ись</w:t>
      </w:r>
      <w:r w:rsidRPr="005240AF">
        <w:rPr>
          <w:rFonts w:ascii="Times New Roman" w:hAnsi="Times New Roman"/>
          <w:sz w:val="28"/>
          <w:szCs w:val="28"/>
        </w:rPr>
        <w:t xml:space="preserve"> все 85 лет – обеспечение развития и безопасности государства. </w:t>
      </w:r>
    </w:p>
    <w:p w14:paraId="0C3DF4DE" w14:textId="77777777" w:rsidR="005240AF" w:rsidRPr="005240AF" w:rsidRDefault="005240AF" w:rsidP="00485855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0AF">
        <w:rPr>
          <w:rFonts w:ascii="Times New Roman" w:hAnsi="Times New Roman"/>
          <w:sz w:val="28"/>
          <w:szCs w:val="28"/>
        </w:rPr>
        <w:t xml:space="preserve">Все предыдущие поколения </w:t>
      </w:r>
      <w:proofErr w:type="spellStart"/>
      <w:r w:rsidRPr="005240AF">
        <w:rPr>
          <w:rFonts w:ascii="Times New Roman" w:hAnsi="Times New Roman"/>
          <w:sz w:val="28"/>
          <w:szCs w:val="28"/>
        </w:rPr>
        <w:t>Купаловцев</w:t>
      </w:r>
      <w:proofErr w:type="spellEnd"/>
      <w:r w:rsidRPr="005240AF">
        <w:rPr>
          <w:rFonts w:ascii="Times New Roman" w:hAnsi="Times New Roman"/>
          <w:sz w:val="28"/>
          <w:szCs w:val="28"/>
        </w:rPr>
        <w:t xml:space="preserve"> с честью выполняли эти задачи</w:t>
      </w:r>
      <w:r w:rsidR="00F06F20">
        <w:rPr>
          <w:rFonts w:ascii="Times New Roman" w:hAnsi="Times New Roman"/>
          <w:sz w:val="28"/>
          <w:szCs w:val="28"/>
        </w:rPr>
        <w:t>,</w:t>
      </w:r>
      <w:r w:rsidRPr="005240AF">
        <w:rPr>
          <w:rFonts w:ascii="Times New Roman" w:hAnsi="Times New Roman"/>
          <w:sz w:val="28"/>
          <w:szCs w:val="28"/>
        </w:rPr>
        <w:t xml:space="preserve"> и нам есть не только чем гордиться, но и во многих случаях </w:t>
      </w:r>
      <w:r w:rsidR="00C51FE4">
        <w:rPr>
          <w:rFonts w:ascii="Times New Roman" w:hAnsi="Times New Roman"/>
          <w:sz w:val="28"/>
          <w:szCs w:val="28"/>
        </w:rPr>
        <w:t>–</w:t>
      </w:r>
      <w:r w:rsidRPr="005240AF">
        <w:rPr>
          <w:rFonts w:ascii="Times New Roman" w:hAnsi="Times New Roman"/>
          <w:sz w:val="28"/>
          <w:szCs w:val="28"/>
        </w:rPr>
        <w:t xml:space="preserve"> чему поучиться: целеустремленности, настойчивости, искренности, профессионализму, ав</w:t>
      </w:r>
      <w:r w:rsidR="00C51FE4">
        <w:rPr>
          <w:rFonts w:ascii="Times New Roman" w:hAnsi="Times New Roman"/>
          <w:sz w:val="28"/>
          <w:szCs w:val="28"/>
        </w:rPr>
        <w:t>торитету в академической среде.</w:t>
      </w:r>
    </w:p>
    <w:sectPr w:rsidR="005240AF" w:rsidRPr="0052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DD96" w14:textId="77777777" w:rsidR="00CC6123" w:rsidRDefault="00CC6123" w:rsidP="00C7251E">
      <w:pPr>
        <w:spacing w:after="0" w:line="240" w:lineRule="auto"/>
      </w:pPr>
      <w:r>
        <w:separator/>
      </w:r>
    </w:p>
  </w:endnote>
  <w:endnote w:type="continuationSeparator" w:id="0">
    <w:p w14:paraId="6846FE08" w14:textId="77777777" w:rsidR="00CC6123" w:rsidRDefault="00CC6123" w:rsidP="00C7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B67A" w14:textId="77777777" w:rsidR="00CC6123" w:rsidRDefault="00CC6123" w:rsidP="00C7251E">
      <w:pPr>
        <w:spacing w:after="0" w:line="240" w:lineRule="auto"/>
      </w:pPr>
      <w:r>
        <w:separator/>
      </w:r>
    </w:p>
  </w:footnote>
  <w:footnote w:type="continuationSeparator" w:id="0">
    <w:p w14:paraId="6CAA7AF6" w14:textId="77777777" w:rsidR="00CC6123" w:rsidRDefault="00CC6123" w:rsidP="00C7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E9A"/>
    <w:multiLevelType w:val="hybridMultilevel"/>
    <w:tmpl w:val="A568F8C4"/>
    <w:lvl w:ilvl="0" w:tplc="159C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44F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C6EE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A8DD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1E2E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D0B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17E00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DEB3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5414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3047198"/>
    <w:multiLevelType w:val="hybridMultilevel"/>
    <w:tmpl w:val="55422258"/>
    <w:lvl w:ilvl="0" w:tplc="B04265B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79D08C2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969C5"/>
    <w:multiLevelType w:val="hybridMultilevel"/>
    <w:tmpl w:val="D7C8CE02"/>
    <w:lvl w:ilvl="0" w:tplc="B5B43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AA3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F6641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9006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ACF7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C6230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7CC5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D03D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220A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CCF1BEE"/>
    <w:multiLevelType w:val="hybridMultilevel"/>
    <w:tmpl w:val="7AFA6DF2"/>
    <w:lvl w:ilvl="0" w:tplc="3D2AE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B0F0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F4F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1EFB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1A2F3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EEAB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6A0F6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EA833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248D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4D31358"/>
    <w:multiLevelType w:val="hybridMultilevel"/>
    <w:tmpl w:val="00285912"/>
    <w:lvl w:ilvl="0" w:tplc="A2E2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026F1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008B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0C95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F22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8641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3A33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0A04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A283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17C4497"/>
    <w:multiLevelType w:val="hybridMultilevel"/>
    <w:tmpl w:val="2F8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C764C"/>
    <w:multiLevelType w:val="hybridMultilevel"/>
    <w:tmpl w:val="4BBCED14"/>
    <w:lvl w:ilvl="0" w:tplc="CD888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F6A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181B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0A4A9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02C09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DC34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B4CC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DA0F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3236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C2258D5"/>
    <w:multiLevelType w:val="hybridMultilevel"/>
    <w:tmpl w:val="5758215E"/>
    <w:lvl w:ilvl="0" w:tplc="855A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888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96C1A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F620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0E2A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839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CCC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586C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1A1B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116604B"/>
    <w:multiLevelType w:val="hybridMultilevel"/>
    <w:tmpl w:val="ED0C77F8"/>
    <w:lvl w:ilvl="0" w:tplc="C7324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7797E"/>
    <w:multiLevelType w:val="hybridMultilevel"/>
    <w:tmpl w:val="6B0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90ADE"/>
    <w:multiLevelType w:val="hybridMultilevel"/>
    <w:tmpl w:val="17B6F92E"/>
    <w:lvl w:ilvl="0" w:tplc="79D08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A053F3"/>
    <w:multiLevelType w:val="hybridMultilevel"/>
    <w:tmpl w:val="20167626"/>
    <w:lvl w:ilvl="0" w:tplc="21A07568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313545"/>
    <w:multiLevelType w:val="hybridMultilevel"/>
    <w:tmpl w:val="C250FB9E"/>
    <w:lvl w:ilvl="0" w:tplc="7D4C5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E23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C5CB3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B12DB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C9423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300DE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122BC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38ECA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24D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E83064F"/>
    <w:multiLevelType w:val="hybridMultilevel"/>
    <w:tmpl w:val="CAB2B604"/>
    <w:lvl w:ilvl="0" w:tplc="0BD689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5F30D8"/>
    <w:multiLevelType w:val="hybridMultilevel"/>
    <w:tmpl w:val="F0C6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F44EF"/>
    <w:multiLevelType w:val="hybridMultilevel"/>
    <w:tmpl w:val="82381238"/>
    <w:lvl w:ilvl="0" w:tplc="4F78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F3992"/>
    <w:multiLevelType w:val="hybridMultilevel"/>
    <w:tmpl w:val="6786E15C"/>
    <w:lvl w:ilvl="0" w:tplc="92BA8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0"/>
  </w:num>
  <w:num w:numId="15">
    <w:abstractNumId w:val="9"/>
  </w:num>
  <w:num w:numId="16">
    <w:abstractNumId w:val="11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7C"/>
    <w:rsid w:val="000126CD"/>
    <w:rsid w:val="000522FC"/>
    <w:rsid w:val="00056DCD"/>
    <w:rsid w:val="00072692"/>
    <w:rsid w:val="000A102E"/>
    <w:rsid w:val="000A40CF"/>
    <w:rsid w:val="000B2EEA"/>
    <w:rsid w:val="000C314B"/>
    <w:rsid w:val="000C39BD"/>
    <w:rsid w:val="000F1734"/>
    <w:rsid w:val="00105808"/>
    <w:rsid w:val="001155FF"/>
    <w:rsid w:val="001157E3"/>
    <w:rsid w:val="00131027"/>
    <w:rsid w:val="00162F66"/>
    <w:rsid w:val="00185A42"/>
    <w:rsid w:val="001B4186"/>
    <w:rsid w:val="00207256"/>
    <w:rsid w:val="00233B08"/>
    <w:rsid w:val="0023515D"/>
    <w:rsid w:val="00245B41"/>
    <w:rsid w:val="00252EAD"/>
    <w:rsid w:val="002D5504"/>
    <w:rsid w:val="002F6EE1"/>
    <w:rsid w:val="003173AC"/>
    <w:rsid w:val="0032535B"/>
    <w:rsid w:val="00325EBA"/>
    <w:rsid w:val="00347B27"/>
    <w:rsid w:val="00356341"/>
    <w:rsid w:val="0037479E"/>
    <w:rsid w:val="003861FB"/>
    <w:rsid w:val="003B1271"/>
    <w:rsid w:val="003C1FD8"/>
    <w:rsid w:val="003D12ED"/>
    <w:rsid w:val="003E5F94"/>
    <w:rsid w:val="003E711D"/>
    <w:rsid w:val="00421754"/>
    <w:rsid w:val="00425AFC"/>
    <w:rsid w:val="004274D8"/>
    <w:rsid w:val="00435365"/>
    <w:rsid w:val="004466CC"/>
    <w:rsid w:val="004536C9"/>
    <w:rsid w:val="00460B85"/>
    <w:rsid w:val="00474AF7"/>
    <w:rsid w:val="00485855"/>
    <w:rsid w:val="004B5EEA"/>
    <w:rsid w:val="004B7209"/>
    <w:rsid w:val="004E7937"/>
    <w:rsid w:val="00507C12"/>
    <w:rsid w:val="00514B3B"/>
    <w:rsid w:val="005240AF"/>
    <w:rsid w:val="00525E42"/>
    <w:rsid w:val="00531B88"/>
    <w:rsid w:val="00532836"/>
    <w:rsid w:val="00542143"/>
    <w:rsid w:val="0055503D"/>
    <w:rsid w:val="00555682"/>
    <w:rsid w:val="005A26AE"/>
    <w:rsid w:val="005B11A9"/>
    <w:rsid w:val="005C2355"/>
    <w:rsid w:val="005D3004"/>
    <w:rsid w:val="005D6095"/>
    <w:rsid w:val="005E7547"/>
    <w:rsid w:val="00614BB9"/>
    <w:rsid w:val="0065103D"/>
    <w:rsid w:val="006516F8"/>
    <w:rsid w:val="00692C51"/>
    <w:rsid w:val="006B5324"/>
    <w:rsid w:val="006F5F4E"/>
    <w:rsid w:val="007163D6"/>
    <w:rsid w:val="00760B41"/>
    <w:rsid w:val="00785E66"/>
    <w:rsid w:val="00786A9B"/>
    <w:rsid w:val="00787CC8"/>
    <w:rsid w:val="007B4458"/>
    <w:rsid w:val="007C1F7D"/>
    <w:rsid w:val="007D6283"/>
    <w:rsid w:val="007F2248"/>
    <w:rsid w:val="00824EA7"/>
    <w:rsid w:val="008479A3"/>
    <w:rsid w:val="008623D5"/>
    <w:rsid w:val="00863DB6"/>
    <w:rsid w:val="00872651"/>
    <w:rsid w:val="008743E9"/>
    <w:rsid w:val="00877887"/>
    <w:rsid w:val="008B5B20"/>
    <w:rsid w:val="008D7CE2"/>
    <w:rsid w:val="008E0638"/>
    <w:rsid w:val="008F4F38"/>
    <w:rsid w:val="00900299"/>
    <w:rsid w:val="00947DE9"/>
    <w:rsid w:val="009B20C9"/>
    <w:rsid w:val="009B2125"/>
    <w:rsid w:val="009C05B0"/>
    <w:rsid w:val="009C2F6F"/>
    <w:rsid w:val="009E34DD"/>
    <w:rsid w:val="00A30B5C"/>
    <w:rsid w:val="00A31003"/>
    <w:rsid w:val="00A426F5"/>
    <w:rsid w:val="00A61282"/>
    <w:rsid w:val="00A612EC"/>
    <w:rsid w:val="00A7272E"/>
    <w:rsid w:val="00AA0B84"/>
    <w:rsid w:val="00AA2336"/>
    <w:rsid w:val="00AA68A8"/>
    <w:rsid w:val="00AB0C6F"/>
    <w:rsid w:val="00AB10F9"/>
    <w:rsid w:val="00B00A5E"/>
    <w:rsid w:val="00B020E8"/>
    <w:rsid w:val="00B0419C"/>
    <w:rsid w:val="00B11B17"/>
    <w:rsid w:val="00B43C9A"/>
    <w:rsid w:val="00B4522B"/>
    <w:rsid w:val="00B648BC"/>
    <w:rsid w:val="00B665F1"/>
    <w:rsid w:val="00B7558E"/>
    <w:rsid w:val="00B81543"/>
    <w:rsid w:val="00B94D82"/>
    <w:rsid w:val="00BA7719"/>
    <w:rsid w:val="00BB6C2E"/>
    <w:rsid w:val="00BC06DA"/>
    <w:rsid w:val="00C228B6"/>
    <w:rsid w:val="00C24C80"/>
    <w:rsid w:val="00C47F0D"/>
    <w:rsid w:val="00C51FE4"/>
    <w:rsid w:val="00C7251E"/>
    <w:rsid w:val="00C813E0"/>
    <w:rsid w:val="00CC6123"/>
    <w:rsid w:val="00CD6A5D"/>
    <w:rsid w:val="00CE3794"/>
    <w:rsid w:val="00CE614E"/>
    <w:rsid w:val="00D1226D"/>
    <w:rsid w:val="00D64CD3"/>
    <w:rsid w:val="00D75815"/>
    <w:rsid w:val="00D87466"/>
    <w:rsid w:val="00D95BBE"/>
    <w:rsid w:val="00DF7D67"/>
    <w:rsid w:val="00E16E90"/>
    <w:rsid w:val="00E34F9E"/>
    <w:rsid w:val="00E37F58"/>
    <w:rsid w:val="00E6107C"/>
    <w:rsid w:val="00E72F84"/>
    <w:rsid w:val="00EA468C"/>
    <w:rsid w:val="00EF6A05"/>
    <w:rsid w:val="00F036DC"/>
    <w:rsid w:val="00F06F20"/>
    <w:rsid w:val="00F1412F"/>
    <w:rsid w:val="00F211F4"/>
    <w:rsid w:val="00F24449"/>
    <w:rsid w:val="00F43785"/>
    <w:rsid w:val="00F66181"/>
    <w:rsid w:val="00F908D2"/>
    <w:rsid w:val="00FC3DA6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A819"/>
  <w15:chartTrackingRefBased/>
  <w15:docId w15:val="{09AC6A83-31A9-428C-9A7C-1F74542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0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107C"/>
    <w:rPr>
      <w:color w:val="0000FF"/>
      <w:u w:val="single"/>
    </w:rPr>
  </w:style>
  <w:style w:type="paragraph" w:customStyle="1" w:styleId="a4">
    <w:name w:val="Готовый"/>
    <w:basedOn w:val="a"/>
    <w:rsid w:val="004E79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72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251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72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7251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C7251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92C51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9"/>
    <w:uiPriority w:val="59"/>
    <w:rsid w:val="005B11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Обычный (веб)"/>
    <w:basedOn w:val="a"/>
    <w:uiPriority w:val="99"/>
    <w:semiHidden/>
    <w:unhideWhenUsed/>
    <w:rsid w:val="00F1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412F"/>
    <w:pPr>
      <w:ind w:left="720"/>
      <w:contextualSpacing/>
    </w:pPr>
  </w:style>
  <w:style w:type="paragraph" w:customStyle="1" w:styleId="10">
    <w:name w:val="Абзац списка1"/>
    <w:basedOn w:val="a"/>
    <w:rsid w:val="00F141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F14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ВАЛЕРЬЕВНА</dc:creator>
  <cp:keywords/>
  <cp:lastModifiedBy>314-PC2</cp:lastModifiedBy>
  <cp:revision>2</cp:revision>
  <cp:lastPrinted>2020-05-09T11:11:00Z</cp:lastPrinted>
  <dcterms:created xsi:type="dcterms:W3CDTF">2024-10-09T06:41:00Z</dcterms:created>
  <dcterms:modified xsi:type="dcterms:W3CDTF">2024-10-09T06:41:00Z</dcterms:modified>
</cp:coreProperties>
</file>