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6E0" w:rsidRPr="004A1DD6" w:rsidRDefault="00C76275" w:rsidP="004A1DD6">
      <w:pPr>
        <w:spacing w:after="0" w:line="240" w:lineRule="auto"/>
        <w:ind w:firstLine="709"/>
        <w:contextualSpacing/>
        <w:jc w:val="both"/>
        <w:rPr>
          <w:rFonts w:ascii="Times New Roman" w:eastAsia="Times New Roman" w:hAnsi="Times New Roman" w:cs="Times New Roman"/>
          <w:b/>
          <w:color w:val="000000"/>
          <w:sz w:val="28"/>
          <w:szCs w:val="28"/>
        </w:rPr>
      </w:pPr>
      <w:r w:rsidRPr="004A1DD6">
        <w:rPr>
          <w:rFonts w:ascii="Times New Roman" w:eastAsia="Times New Roman" w:hAnsi="Times New Roman" w:cs="Times New Roman"/>
          <w:b/>
          <w:color w:val="000000"/>
          <w:sz w:val="28"/>
          <w:szCs w:val="28"/>
        </w:rPr>
        <w:t>История Чернобыля</w:t>
      </w:r>
    </w:p>
    <w:p w:rsidR="003E582C" w:rsidRPr="004A1DD6" w:rsidRDefault="003E582C" w:rsidP="004A1DD6">
      <w:pPr>
        <w:spacing w:after="0" w:line="240" w:lineRule="auto"/>
        <w:ind w:firstLine="709"/>
        <w:contextualSpacing/>
        <w:jc w:val="both"/>
        <w:rPr>
          <w:rFonts w:ascii="Times New Roman" w:eastAsia="Times New Roman" w:hAnsi="Times New Roman" w:cs="Times New Roman"/>
          <w:b/>
          <w:color w:val="000000"/>
          <w:sz w:val="28"/>
          <w:szCs w:val="28"/>
        </w:rPr>
      </w:pPr>
      <w:r w:rsidRPr="004A1DD6">
        <w:rPr>
          <w:rFonts w:ascii="Times New Roman" w:eastAsia="Times New Roman" w:hAnsi="Times New Roman" w:cs="Times New Roman"/>
          <w:color w:val="000000"/>
          <w:sz w:val="28"/>
          <w:szCs w:val="28"/>
        </w:rPr>
        <w:t>История Чернобыля начинается в средневековье, первые упоминания датированы 1193 годом.  Еврейская культура оставила свой отпечаток в дальнейшем развитии города. Чернобыль был порядком разрушен во времена</w:t>
      </w:r>
      <w:proofErr w:type="gramStart"/>
      <w:r w:rsidRPr="004A1DD6">
        <w:rPr>
          <w:rFonts w:ascii="Times New Roman" w:eastAsia="Times New Roman" w:hAnsi="Times New Roman" w:cs="Times New Roman"/>
          <w:color w:val="000000"/>
          <w:sz w:val="28"/>
          <w:szCs w:val="28"/>
        </w:rPr>
        <w:t xml:space="preserve"> В</w:t>
      </w:r>
      <w:proofErr w:type="gramEnd"/>
      <w:r w:rsidRPr="004A1DD6">
        <w:rPr>
          <w:rFonts w:ascii="Times New Roman" w:eastAsia="Times New Roman" w:hAnsi="Times New Roman" w:cs="Times New Roman"/>
          <w:color w:val="000000"/>
          <w:sz w:val="28"/>
          <w:szCs w:val="28"/>
        </w:rPr>
        <w:t>торой мировой войны, а при Советском Союзе стал судоремонтным центром на базе реки Припять. Из-за небольшого населения и доступа к воде, его выбрало Министерство энергетики СССР для строительства электростанции. Строительство Чернобыльской </w:t>
      </w:r>
      <w:hyperlink r:id="rId4" w:history="1">
        <w:r w:rsidRPr="004A1DD6">
          <w:rPr>
            <w:rFonts w:ascii="Times New Roman" w:eastAsia="Times New Roman" w:hAnsi="Times New Roman" w:cs="Times New Roman"/>
            <w:bCs/>
            <w:color w:val="000000"/>
            <w:sz w:val="28"/>
            <w:szCs w:val="28"/>
          </w:rPr>
          <w:t>атомной электростанции имени В. И. Ленина</w:t>
        </w:r>
      </w:hyperlink>
      <w:r w:rsidRPr="004A1DD6">
        <w:rPr>
          <w:rFonts w:ascii="Times New Roman" w:eastAsia="Times New Roman" w:hAnsi="Times New Roman" w:cs="Times New Roman"/>
          <w:color w:val="000000"/>
          <w:sz w:val="28"/>
          <w:szCs w:val="28"/>
        </w:rPr>
        <w:t> началось в 1970 году. В то же время Припять, город-спутник, был возведен поблизости, а после запуска первого реактора в 1977 году в город Чернобыль было заселено 14 000 жителей. Благодаря своим транспортным связям - дорожным, железнодорожным и речным - он превратился в перспективный областной центр. Согласно прогнозу СССР, ЧАЭС ​​должна была стать крупнейшей атомной электростанцией в мире с 12 реакторами, каждый мощностью 1000 МВт. Было готово 4 реактора, и еще 2 уже строились, но судьба изменилась</w:t>
      </w:r>
      <w:r w:rsidR="00B3720E" w:rsidRPr="004A1DD6">
        <w:rPr>
          <w:rFonts w:ascii="Times New Roman" w:eastAsia="Times New Roman" w:hAnsi="Times New Roman" w:cs="Times New Roman"/>
          <w:color w:val="000000"/>
          <w:sz w:val="28"/>
          <w:szCs w:val="28"/>
        </w:rPr>
        <w:t>.</w:t>
      </w:r>
    </w:p>
    <w:p w:rsidR="003E582C" w:rsidRPr="004A1DD6" w:rsidRDefault="003E582C" w:rsidP="004A1DD6">
      <w:pPr>
        <w:spacing w:after="0" w:line="240" w:lineRule="auto"/>
        <w:ind w:firstLine="709"/>
        <w:contextualSpacing/>
        <w:jc w:val="both"/>
        <w:outlineLvl w:val="1"/>
        <w:rPr>
          <w:rFonts w:ascii="Times New Roman" w:eastAsia="Times New Roman" w:hAnsi="Times New Roman" w:cs="Times New Roman"/>
          <w:b/>
          <w:bCs/>
          <w:color w:val="000000"/>
          <w:sz w:val="28"/>
          <w:szCs w:val="28"/>
        </w:rPr>
      </w:pPr>
      <w:r w:rsidRPr="004A1DD6">
        <w:rPr>
          <w:rFonts w:ascii="Times New Roman" w:eastAsia="Times New Roman" w:hAnsi="Times New Roman" w:cs="Times New Roman"/>
          <w:b/>
          <w:bCs/>
          <w:color w:val="000000"/>
          <w:sz w:val="28"/>
          <w:szCs w:val="28"/>
        </w:rPr>
        <w:t>Чернобыльская катастрофа - что произошло на самом деле?</w:t>
      </w:r>
    </w:p>
    <w:p w:rsidR="003E582C" w:rsidRPr="004A1DD6" w:rsidRDefault="003E582C" w:rsidP="004A1DD6">
      <w:pPr>
        <w:spacing w:after="0" w:line="240" w:lineRule="auto"/>
        <w:ind w:firstLine="709"/>
        <w:contextualSpacing/>
        <w:jc w:val="both"/>
        <w:rPr>
          <w:rFonts w:ascii="Times New Roman" w:eastAsia="Times New Roman" w:hAnsi="Times New Roman" w:cs="Times New Roman"/>
          <w:color w:val="000000"/>
          <w:sz w:val="28"/>
          <w:szCs w:val="28"/>
        </w:rPr>
      </w:pPr>
      <w:r w:rsidRPr="004A1DD6">
        <w:rPr>
          <w:rFonts w:ascii="Times New Roman" w:eastAsia="Times New Roman" w:hAnsi="Times New Roman" w:cs="Times New Roman"/>
          <w:color w:val="000000"/>
          <w:sz w:val="28"/>
          <w:szCs w:val="28"/>
        </w:rPr>
        <w:t>Катастрофа на Чернобыльской атомной электростанции случилась 26 апреля 1986 года. Это самая крупная авария в истории атомной энергетики. Взрыв произошел в 4-м энергоблоке, расположенном в 120 км от Киева – столицы Украины, тесно соседствующей с Белоруссией.</w:t>
      </w:r>
    </w:p>
    <w:p w:rsidR="003E582C" w:rsidRPr="004A1DD6" w:rsidRDefault="003E582C" w:rsidP="004A1DD6">
      <w:pPr>
        <w:spacing w:after="0" w:line="240" w:lineRule="auto"/>
        <w:ind w:firstLine="709"/>
        <w:contextualSpacing/>
        <w:jc w:val="both"/>
        <w:rPr>
          <w:rFonts w:ascii="Times New Roman" w:eastAsia="Times New Roman" w:hAnsi="Times New Roman" w:cs="Times New Roman"/>
          <w:color w:val="000000"/>
          <w:sz w:val="28"/>
          <w:szCs w:val="28"/>
        </w:rPr>
      </w:pPr>
      <w:r w:rsidRPr="004A1DD6">
        <w:rPr>
          <w:rFonts w:ascii="Times New Roman" w:eastAsia="Times New Roman" w:hAnsi="Times New Roman" w:cs="Times New Roman"/>
          <w:color w:val="000000"/>
          <w:sz w:val="28"/>
          <w:szCs w:val="28"/>
        </w:rPr>
        <w:t>На тот момент Чернобыльская атомная станция являлась одной из крупнейших в мире. Это был военно-стратегический объект, входящий в план Советской армии. Сбой в работе атомного реактора произошел по ряду причин. Помимо того, что реактор не был оснащен современной системой безопасности, уровень автоматического управления и контроля был слишком низок. Той ночью проводился эксперимент по измерению инерционного вращения турбогенератора. Перегрев топлива стал причиной разрушения активной зоны реактора.</w:t>
      </w:r>
    </w:p>
    <w:p w:rsidR="00E563A4" w:rsidRPr="004A1DD6" w:rsidRDefault="003E582C" w:rsidP="004A1DD6">
      <w:pPr>
        <w:spacing w:after="0" w:line="240" w:lineRule="auto"/>
        <w:ind w:firstLine="709"/>
        <w:contextualSpacing/>
        <w:jc w:val="both"/>
        <w:rPr>
          <w:rFonts w:ascii="Times New Roman" w:eastAsia="Times New Roman" w:hAnsi="Times New Roman" w:cs="Times New Roman"/>
          <w:color w:val="000000"/>
          <w:sz w:val="28"/>
          <w:szCs w:val="28"/>
        </w:rPr>
      </w:pPr>
      <w:r w:rsidRPr="004A1DD6">
        <w:rPr>
          <w:rFonts w:ascii="Times New Roman" w:eastAsia="Times New Roman" w:hAnsi="Times New Roman" w:cs="Times New Roman"/>
          <w:color w:val="000000"/>
          <w:sz w:val="28"/>
          <w:szCs w:val="28"/>
        </w:rPr>
        <w:t>В 1:24 по местному времени произошло два крупных взрыва (спустя 40-60 секунд после начала эксперимента). По мнению некоторых экспертов, после исследования реактора, взрыв был неизбежным. Было зафиксировано, что системы безопасности отключилась или даже были выведены из эксплуатации во время первоначального взрыва, а комбинация радиоактивного пара и водорода разрушила крышку реактора весом в 1200 тонн и уничтожила крышу. Через несколько секунд произошел второй взрыв. Согласно нескольким независимым исследованиям, в то время как первый взрыв был нормальным - химическим, второй взрыв с горением быстрых нейтронов имел характеристики ядерного взрыва с выходом 0,3 килотонн (равным примерно 300 тоннам ТНТ). По словам свидетелей, за первым взрывом последовало красное пламя, а во втором взрыве было голубое пламя, после чего над реактором поднялось «грибное» облако.</w:t>
      </w:r>
    </w:p>
    <w:p w:rsidR="00D33E6D" w:rsidRPr="004A1DD6" w:rsidRDefault="003E582C" w:rsidP="004A1DD6">
      <w:pPr>
        <w:spacing w:after="120" w:line="240" w:lineRule="auto"/>
        <w:ind w:firstLine="709"/>
        <w:contextualSpacing/>
        <w:jc w:val="both"/>
        <w:rPr>
          <w:rFonts w:ascii="Times New Roman" w:eastAsia="Times New Roman" w:hAnsi="Times New Roman" w:cs="Times New Roman"/>
          <w:color w:val="000000"/>
          <w:sz w:val="28"/>
          <w:szCs w:val="28"/>
        </w:rPr>
      </w:pPr>
      <w:r w:rsidRPr="004A1DD6">
        <w:rPr>
          <w:rFonts w:ascii="Times New Roman" w:eastAsia="Times New Roman" w:hAnsi="Times New Roman" w:cs="Times New Roman"/>
          <w:color w:val="000000"/>
          <w:sz w:val="28"/>
          <w:szCs w:val="28"/>
        </w:rPr>
        <w:t>Причиной ядерной катастрофы явилось также еще одно стечение обстоятельств. Перед проведением эксперимента реактор должен был быть остановлен. Однако</w:t>
      </w:r>
      <w:proofErr w:type="gramStart"/>
      <w:r w:rsidRPr="004A1DD6">
        <w:rPr>
          <w:rFonts w:ascii="Times New Roman" w:eastAsia="Times New Roman" w:hAnsi="Times New Roman" w:cs="Times New Roman"/>
          <w:color w:val="000000"/>
          <w:sz w:val="28"/>
          <w:szCs w:val="28"/>
        </w:rPr>
        <w:t>,</w:t>
      </w:r>
      <w:proofErr w:type="gramEnd"/>
      <w:r w:rsidRPr="004A1DD6">
        <w:rPr>
          <w:rFonts w:ascii="Times New Roman" w:eastAsia="Times New Roman" w:hAnsi="Times New Roman" w:cs="Times New Roman"/>
          <w:color w:val="000000"/>
          <w:sz w:val="28"/>
          <w:szCs w:val="28"/>
        </w:rPr>
        <w:t xml:space="preserve"> его отключение было решено перенести на 9 часов позже, в связи с предстоящим празднованием 1 Мая, когда электричество было необходимо, чтобы завершить производственный план. Остановка реактора была поручена другой смене – не той, которая была подготовлена к этому. В ночную смену работы на реакторе вели менее опытные специалисты. Сразу после аварии другие реакторы были отключены, а управление электростанцией проходило в аварийном режиме из подземного бункера</w:t>
      </w:r>
      <w:r w:rsidR="00D33E6D" w:rsidRPr="004A1DD6">
        <w:rPr>
          <w:rFonts w:ascii="Times New Roman" w:eastAsia="Times New Roman" w:hAnsi="Times New Roman" w:cs="Times New Roman"/>
          <w:color w:val="000000"/>
          <w:sz w:val="28"/>
          <w:szCs w:val="28"/>
        </w:rPr>
        <w:t>.</w:t>
      </w:r>
    </w:p>
    <w:p w:rsidR="00E563A4" w:rsidRPr="004A1DD6" w:rsidRDefault="003E582C" w:rsidP="004A1DD6">
      <w:pPr>
        <w:spacing w:after="0" w:line="240" w:lineRule="auto"/>
        <w:ind w:firstLine="709"/>
        <w:contextualSpacing/>
        <w:jc w:val="both"/>
        <w:rPr>
          <w:rFonts w:ascii="Times New Roman" w:eastAsia="Times New Roman" w:hAnsi="Times New Roman" w:cs="Times New Roman"/>
          <w:color w:val="000000"/>
          <w:sz w:val="28"/>
          <w:szCs w:val="28"/>
        </w:rPr>
      </w:pPr>
      <w:r w:rsidRPr="004A1DD6">
        <w:rPr>
          <w:rFonts w:ascii="Times New Roman" w:eastAsia="Times New Roman" w:hAnsi="Times New Roman" w:cs="Times New Roman"/>
          <w:b/>
          <w:bCs/>
          <w:color w:val="000000"/>
          <w:sz w:val="28"/>
          <w:szCs w:val="28"/>
        </w:rPr>
        <w:t>Чернобыльское радиоактивное облако, путешествующее по миру</w:t>
      </w:r>
    </w:p>
    <w:p w:rsidR="003E582C" w:rsidRPr="004A1DD6" w:rsidRDefault="003E582C" w:rsidP="004A1DD6">
      <w:pPr>
        <w:spacing w:after="0" w:line="240" w:lineRule="auto"/>
        <w:ind w:firstLine="709"/>
        <w:contextualSpacing/>
        <w:jc w:val="both"/>
        <w:rPr>
          <w:rFonts w:ascii="Times New Roman" w:eastAsia="Times New Roman" w:hAnsi="Times New Roman" w:cs="Times New Roman"/>
          <w:color w:val="000000"/>
          <w:sz w:val="28"/>
          <w:szCs w:val="28"/>
        </w:rPr>
      </w:pPr>
      <w:r w:rsidRPr="004A1DD6">
        <w:rPr>
          <w:rFonts w:ascii="Times New Roman" w:eastAsia="Times New Roman" w:hAnsi="Times New Roman" w:cs="Times New Roman"/>
          <w:color w:val="000000"/>
          <w:sz w:val="28"/>
          <w:szCs w:val="28"/>
        </w:rPr>
        <w:lastRenderedPageBreak/>
        <w:t>Выбросы радиации начали происходить из разрушенного пылающего четвертого реактора ЧАЭС и вызвали загрязнение близлежащей территории, а позже распространились на более широкую территорию окружающей среды. Первым этапом ликвидации аварии на ЧАЭС было тушение огня в реакторном зале, и на крыше, под которой находился турбогенератор. Спецотдел пожарной охраны электростанции совместно с пожарными из соседних городов Чернобыля и Припяти ликвидировали огонь в течение трех часов после взрыва. Однако</w:t>
      </w:r>
      <w:proofErr w:type="gramStart"/>
      <w:r w:rsidRPr="004A1DD6">
        <w:rPr>
          <w:rFonts w:ascii="Times New Roman" w:eastAsia="Times New Roman" w:hAnsi="Times New Roman" w:cs="Times New Roman"/>
          <w:color w:val="000000"/>
          <w:sz w:val="28"/>
          <w:szCs w:val="28"/>
        </w:rPr>
        <w:t>,</w:t>
      </w:r>
      <w:proofErr w:type="gramEnd"/>
      <w:r w:rsidRPr="004A1DD6">
        <w:rPr>
          <w:rFonts w:ascii="Times New Roman" w:eastAsia="Times New Roman" w:hAnsi="Times New Roman" w:cs="Times New Roman"/>
          <w:color w:val="000000"/>
          <w:sz w:val="28"/>
          <w:szCs w:val="28"/>
        </w:rPr>
        <w:t xml:space="preserve"> в самом сердце реактора все еще продолжал гореть графит ...Пожарные, ликвидировавшие катастрофу, не знали причины ее возникновения, поэтому они всего лишь залили водой разрушенный реактор. Это ухудшило ситуацию, и последовал еще ряд мелких взрывов с выбросом большего количества загрязненных веществ. Чтобы предотвратить распространение радиации в окружающую среду, реактор был засыпан пятью тысячами тонн бора, доломита, песка, глины и свинцовыми смесями, которые сбрасывал вертолет, летающий над ним. Выброшенные сыпучие материалы остановили горение графита и воспрепятствовали выбросу в воздух радиоактивных частиц. Спустя две недели после атомного взрыва, Советские государственные органы управления приняли решение укрыть разрушенный энергоблок саркофагом – железобетонной конструкцией с собственной системой охлаждения.</w:t>
      </w:r>
    </w:p>
    <w:p w:rsidR="003E582C" w:rsidRPr="004A1DD6" w:rsidRDefault="003E582C" w:rsidP="004A1DD6">
      <w:pPr>
        <w:spacing w:after="0" w:line="240" w:lineRule="auto"/>
        <w:ind w:firstLine="709"/>
        <w:contextualSpacing/>
        <w:jc w:val="both"/>
        <w:rPr>
          <w:rFonts w:ascii="Times New Roman" w:eastAsia="Times New Roman" w:hAnsi="Times New Roman" w:cs="Times New Roman"/>
          <w:color w:val="000000"/>
          <w:sz w:val="28"/>
          <w:szCs w:val="28"/>
        </w:rPr>
      </w:pPr>
      <w:r w:rsidRPr="004A1DD6">
        <w:rPr>
          <w:rFonts w:ascii="Times New Roman" w:eastAsia="Times New Roman" w:hAnsi="Times New Roman" w:cs="Times New Roman"/>
          <w:color w:val="000000"/>
          <w:sz w:val="28"/>
          <w:szCs w:val="28"/>
        </w:rPr>
        <w:t>В результате взрыва на Чернобыльской АЭС радиоактивные выбросы достигли высоты 1,5 км. Дувший с юго-востока ветер распространил зараженное облако над территорией Скандинавии. Пролетев над Скандинавией, оно возвратилось обратно на Украину. В день аварии направление ветра сменилось к западу. Второе загрязненное облако проплыло через Польшу в Чехословакию, затем в Австрию. В горных Альпах оно очистилось и вернулось в Польшу. Насколько известно сегодня, нет такого места на Земле, где бы не оставило свой след радиоактивное облако, зараженное Чернобыльской катастрофой. Оно облетело весь мир.</w:t>
      </w:r>
    </w:p>
    <w:p w:rsidR="003E582C" w:rsidRPr="004A1DD6" w:rsidRDefault="003E582C" w:rsidP="004A1DD6">
      <w:pPr>
        <w:spacing w:after="0" w:line="240" w:lineRule="auto"/>
        <w:ind w:firstLine="709"/>
        <w:contextualSpacing/>
        <w:jc w:val="both"/>
        <w:rPr>
          <w:rFonts w:ascii="Times New Roman" w:eastAsia="Times New Roman" w:hAnsi="Times New Roman" w:cs="Times New Roman"/>
          <w:color w:val="000000"/>
          <w:sz w:val="28"/>
          <w:szCs w:val="28"/>
        </w:rPr>
      </w:pPr>
      <w:r w:rsidRPr="004A1DD6">
        <w:rPr>
          <w:rFonts w:ascii="Times New Roman" w:eastAsia="Times New Roman" w:hAnsi="Times New Roman" w:cs="Times New Roman"/>
          <w:color w:val="000000"/>
          <w:sz w:val="28"/>
          <w:szCs w:val="28"/>
        </w:rPr>
        <w:t>Наиболее пораженные территории – Белоруссия и Украина, которая решила эвакуировать навсегда жителей некоторых городов по причине заражения окружающей среды. В процессе загрязнения значительную роль играл радиоактивный йод. У него короткий период полураспада и вскоре после аварии он уже считался безопасным веществом. Сегодня радиоактивное загрязнение составляют такие вещества, как стронций и цезий – у них период распада составляет 30 лет. Таким образом, они будут наносить вред близлежащим территориям в течение нескольких десятилетий. Изотоп плутония и америций будут присутствовать на пораженных участках, вероятно, в течение нескольких тысяч лет. Они наносят незначительное радиационное воздействие на человеческий организм</w:t>
      </w:r>
      <w:r w:rsidR="00E563A4" w:rsidRPr="004A1DD6">
        <w:rPr>
          <w:rFonts w:ascii="Times New Roman" w:eastAsia="Times New Roman" w:hAnsi="Times New Roman" w:cs="Times New Roman"/>
          <w:color w:val="000000"/>
          <w:sz w:val="28"/>
          <w:szCs w:val="28"/>
        </w:rPr>
        <w:t>.</w:t>
      </w:r>
    </w:p>
    <w:p w:rsidR="003E582C" w:rsidRPr="004A1DD6" w:rsidRDefault="003E582C" w:rsidP="004A1DD6">
      <w:pPr>
        <w:spacing w:after="120" w:line="240" w:lineRule="auto"/>
        <w:ind w:firstLine="709"/>
        <w:contextualSpacing/>
        <w:jc w:val="both"/>
        <w:rPr>
          <w:rFonts w:ascii="Times New Roman" w:eastAsia="Times New Roman" w:hAnsi="Times New Roman" w:cs="Times New Roman"/>
          <w:color w:val="000000"/>
          <w:sz w:val="28"/>
          <w:szCs w:val="28"/>
        </w:rPr>
      </w:pPr>
      <w:r w:rsidRPr="004A1DD6">
        <w:rPr>
          <w:rFonts w:ascii="Times New Roman" w:eastAsia="Times New Roman" w:hAnsi="Times New Roman" w:cs="Times New Roman"/>
          <w:color w:val="000000"/>
          <w:sz w:val="28"/>
          <w:szCs w:val="28"/>
        </w:rPr>
        <w:t xml:space="preserve">Расследование чернобыльской катастрофы было официально закрыто, с заключением о том, что персонал электростанции не соблюдал необходимые правила безопасности. </w:t>
      </w:r>
      <w:proofErr w:type="gramStart"/>
      <w:r w:rsidRPr="004A1DD6">
        <w:rPr>
          <w:rFonts w:ascii="Times New Roman" w:eastAsia="Times New Roman" w:hAnsi="Times New Roman" w:cs="Times New Roman"/>
          <w:color w:val="000000"/>
          <w:sz w:val="28"/>
          <w:szCs w:val="28"/>
        </w:rPr>
        <w:t>Директор электростанции В. П. Брюханов и главный инженер Н. М. Фомин были приговорены к 10 годам лишения свободы, заместитель главного инженера А.С. Дятлов к 5 годам, начальник реакторного цеха А.П. Коваленко и сменщик электростанции Б. В. Рогожкин к 3 годам и государственный инспектор Ю. А. Лаушкин к 2 годам лишения свободы.</w:t>
      </w:r>
      <w:proofErr w:type="gramEnd"/>
      <w:r w:rsidRPr="004A1DD6">
        <w:rPr>
          <w:rFonts w:ascii="Times New Roman" w:eastAsia="Times New Roman" w:hAnsi="Times New Roman" w:cs="Times New Roman"/>
          <w:color w:val="000000"/>
          <w:sz w:val="28"/>
          <w:szCs w:val="28"/>
        </w:rPr>
        <w:t xml:space="preserve"> Как ни парадоксально, но суд по делу аварии на ЧАЭС был проведен в доме культуры Чернобыля, который первоначально был синагогой. События, произошедшие на атомной электростанции, были началом последствий, которые </w:t>
      </w:r>
      <w:proofErr w:type="gramStart"/>
      <w:r w:rsidRPr="004A1DD6">
        <w:rPr>
          <w:rFonts w:ascii="Times New Roman" w:eastAsia="Times New Roman" w:hAnsi="Times New Roman" w:cs="Times New Roman"/>
          <w:color w:val="000000"/>
          <w:sz w:val="28"/>
          <w:szCs w:val="28"/>
        </w:rPr>
        <w:t>переписали</w:t>
      </w:r>
      <w:proofErr w:type="gramEnd"/>
      <w:r w:rsidRPr="004A1DD6">
        <w:rPr>
          <w:rFonts w:ascii="Times New Roman" w:eastAsia="Times New Roman" w:hAnsi="Times New Roman" w:cs="Times New Roman"/>
          <w:color w:val="000000"/>
          <w:sz w:val="28"/>
          <w:szCs w:val="28"/>
        </w:rPr>
        <w:t xml:space="preserve"> не только правила безопасности работы с ядерной энергией, но и историю человечества.</w:t>
      </w:r>
    </w:p>
    <w:p w:rsidR="00E05A65" w:rsidRPr="004A1DD6" w:rsidRDefault="00E05A65" w:rsidP="004A1DD6">
      <w:pPr>
        <w:spacing w:after="0" w:line="240" w:lineRule="auto"/>
        <w:ind w:firstLine="709"/>
        <w:contextualSpacing/>
        <w:jc w:val="both"/>
        <w:rPr>
          <w:rFonts w:ascii="Times New Roman" w:eastAsia="Times New Roman" w:hAnsi="Times New Roman" w:cs="Times New Roman"/>
          <w:b/>
          <w:bCs/>
          <w:color w:val="000000"/>
          <w:sz w:val="28"/>
          <w:szCs w:val="28"/>
        </w:rPr>
      </w:pPr>
      <w:r w:rsidRPr="004A1DD6">
        <w:rPr>
          <w:rFonts w:ascii="Times New Roman" w:eastAsia="Times New Roman" w:hAnsi="Times New Roman" w:cs="Times New Roman"/>
          <w:b/>
          <w:bCs/>
          <w:color w:val="000000"/>
          <w:sz w:val="28"/>
          <w:szCs w:val="28"/>
        </w:rPr>
        <w:t>Данные о пострадавших</w:t>
      </w:r>
    </w:p>
    <w:p w:rsidR="004A1DD6" w:rsidRDefault="003E582C" w:rsidP="004A1DD6">
      <w:pPr>
        <w:spacing w:after="100" w:afterAutospacing="1" w:line="240" w:lineRule="auto"/>
        <w:ind w:firstLine="709"/>
        <w:contextualSpacing/>
        <w:jc w:val="both"/>
        <w:rPr>
          <w:rFonts w:ascii="Times New Roman" w:eastAsia="Times New Roman" w:hAnsi="Times New Roman" w:cs="Times New Roman"/>
          <w:color w:val="000000"/>
          <w:sz w:val="28"/>
          <w:szCs w:val="28"/>
        </w:rPr>
      </w:pPr>
      <w:r w:rsidRPr="004A1DD6">
        <w:rPr>
          <w:rFonts w:ascii="Times New Roman" w:eastAsia="Times New Roman" w:hAnsi="Times New Roman" w:cs="Times New Roman"/>
          <w:color w:val="000000"/>
          <w:sz w:val="28"/>
          <w:szCs w:val="28"/>
        </w:rPr>
        <w:lastRenderedPageBreak/>
        <w:t xml:space="preserve">Данные о количестве пострадавших в результате Чернобыльской трагедии разнятся. Конечно, больше всего пострадали работники ЧАЭС и пожарные, получившие смертельные дозы облучения. </w:t>
      </w:r>
      <w:proofErr w:type="gramStart"/>
      <w:r w:rsidRPr="004A1DD6">
        <w:rPr>
          <w:rFonts w:ascii="Times New Roman" w:eastAsia="Times New Roman" w:hAnsi="Times New Roman" w:cs="Times New Roman"/>
          <w:color w:val="000000"/>
          <w:sz w:val="28"/>
          <w:szCs w:val="28"/>
        </w:rPr>
        <w:t>В первые</w:t>
      </w:r>
      <w:proofErr w:type="gramEnd"/>
      <w:r w:rsidRPr="004A1DD6">
        <w:rPr>
          <w:rFonts w:ascii="Times New Roman" w:eastAsia="Times New Roman" w:hAnsi="Times New Roman" w:cs="Times New Roman"/>
          <w:color w:val="000000"/>
          <w:sz w:val="28"/>
          <w:szCs w:val="28"/>
        </w:rPr>
        <w:t xml:space="preserve"> 3 дня после аварии было госпитализировано 299 пациентов с явными формами лучевой болезни, все они были направлены на лечение в специализированную больницу № 6 в Москве. Официально зарегистрировано 28 жертв Чернобыльской катастрофы. Большинство пострадавших похоронено на </w:t>
      </w:r>
      <w:proofErr w:type="spellStart"/>
      <w:r w:rsidRPr="004A1DD6">
        <w:rPr>
          <w:rFonts w:ascii="Times New Roman" w:eastAsia="Times New Roman" w:hAnsi="Times New Roman" w:cs="Times New Roman"/>
          <w:color w:val="000000"/>
          <w:sz w:val="28"/>
          <w:szCs w:val="28"/>
        </w:rPr>
        <w:t>Митинском</w:t>
      </w:r>
      <w:proofErr w:type="spellEnd"/>
      <w:r w:rsidRPr="004A1DD6">
        <w:rPr>
          <w:rFonts w:ascii="Times New Roman" w:eastAsia="Times New Roman" w:hAnsi="Times New Roman" w:cs="Times New Roman"/>
          <w:color w:val="000000"/>
          <w:sz w:val="28"/>
          <w:szCs w:val="28"/>
        </w:rPr>
        <w:t xml:space="preserve"> кладбище в Москве. Каждое тело загерметизировано бетоном, поскольку излучает сильный поток радиации.</w:t>
      </w:r>
    </w:p>
    <w:p w:rsidR="003E582C" w:rsidRPr="004A1DD6" w:rsidRDefault="003E582C" w:rsidP="004A1DD6">
      <w:pPr>
        <w:spacing w:after="100" w:afterAutospacing="1" w:line="240" w:lineRule="auto"/>
        <w:ind w:firstLine="709"/>
        <w:contextualSpacing/>
        <w:jc w:val="both"/>
        <w:rPr>
          <w:rFonts w:ascii="Times New Roman" w:eastAsia="Times New Roman" w:hAnsi="Times New Roman" w:cs="Times New Roman"/>
          <w:color w:val="000000"/>
          <w:sz w:val="28"/>
          <w:szCs w:val="28"/>
        </w:rPr>
      </w:pPr>
      <w:r w:rsidRPr="004A1DD6">
        <w:rPr>
          <w:rFonts w:ascii="Times New Roman" w:eastAsia="Times New Roman" w:hAnsi="Times New Roman" w:cs="Times New Roman"/>
          <w:color w:val="000000"/>
          <w:sz w:val="28"/>
          <w:szCs w:val="28"/>
        </w:rPr>
        <w:t>По официальным данным Чернобыльская катастрофа унесла жизни около 600 000 людей. Официальные документы классифицируют жертв аварии на несколько категорий. Например, самую большую группу – 200-240 тысяч человек, составляют ликвидаторы – спасатели, солдаты, проводящие работы по очистке от вредных выбросов, пожарные, а также милиционеры. Следующую группу – около 116 тысяч человек составляют жители близлежащих областей Чернобыля. Еще 220 тысяч человек были эвакуированы позже с загрязненных территорий Белоруссии, Украины и России. Тем не менее, и по сей день на зараженной земле остаются жить около 5 миллионов человек. В целом более 10 миллионов человек считаются пострадавшими из-за Чернобыльской катастрофы, только 3,2 миллиона в Украине (остальные в Беларуси и России).</w:t>
      </w:r>
    </w:p>
    <w:p w:rsidR="003E582C" w:rsidRPr="004A1DD6" w:rsidRDefault="003E582C" w:rsidP="004A1DD6">
      <w:pPr>
        <w:spacing w:after="240" w:line="240" w:lineRule="auto"/>
        <w:ind w:firstLine="709"/>
        <w:contextualSpacing/>
        <w:jc w:val="both"/>
        <w:outlineLvl w:val="1"/>
        <w:rPr>
          <w:rFonts w:ascii="Times New Roman" w:eastAsia="Times New Roman" w:hAnsi="Times New Roman" w:cs="Times New Roman"/>
          <w:b/>
          <w:bCs/>
          <w:color w:val="000000"/>
          <w:sz w:val="28"/>
          <w:szCs w:val="28"/>
        </w:rPr>
      </w:pPr>
      <w:r w:rsidRPr="004A1DD6">
        <w:rPr>
          <w:rFonts w:ascii="Times New Roman" w:eastAsia="Times New Roman" w:hAnsi="Times New Roman" w:cs="Times New Roman"/>
          <w:b/>
          <w:bCs/>
          <w:color w:val="000000"/>
          <w:sz w:val="28"/>
          <w:szCs w:val="28"/>
        </w:rPr>
        <w:t>Мертвый город</w:t>
      </w:r>
    </w:p>
    <w:p w:rsidR="003E582C" w:rsidRPr="004A1DD6" w:rsidRDefault="00B0071D" w:rsidP="004A1DD6">
      <w:pPr>
        <w:spacing w:after="0" w:line="240" w:lineRule="auto"/>
        <w:ind w:firstLine="709"/>
        <w:contextualSpacing/>
        <w:jc w:val="both"/>
        <w:rPr>
          <w:rFonts w:ascii="Times New Roman" w:eastAsia="Times New Roman" w:hAnsi="Times New Roman" w:cs="Times New Roman"/>
          <w:color w:val="000000"/>
          <w:sz w:val="28"/>
          <w:szCs w:val="28"/>
        </w:rPr>
      </w:pPr>
      <w:hyperlink r:id="rId5" w:history="1">
        <w:r w:rsidR="003E582C" w:rsidRPr="004A1DD6">
          <w:rPr>
            <w:rFonts w:ascii="Times New Roman" w:eastAsia="Times New Roman" w:hAnsi="Times New Roman" w:cs="Times New Roman"/>
            <w:bCs/>
            <w:color w:val="000000"/>
            <w:sz w:val="28"/>
            <w:szCs w:val="28"/>
          </w:rPr>
          <w:t>Припять</w:t>
        </w:r>
      </w:hyperlink>
      <w:r w:rsidR="003E582C" w:rsidRPr="004A1DD6">
        <w:rPr>
          <w:rFonts w:ascii="Times New Roman" w:eastAsia="Times New Roman" w:hAnsi="Times New Roman" w:cs="Times New Roman"/>
          <w:color w:val="000000"/>
          <w:sz w:val="28"/>
          <w:szCs w:val="28"/>
        </w:rPr>
        <w:t>, когда-то образцово-показательный город при Советской власти, был построен в 1970 году для рабочих атомной электростанции и их семей. Средний возраст жителей города в момент аварии составлял всего 25 лет. В Припяти была вся роскошь современного города - железнодорожная станция, порт, больница и даже парк аттракционов.</w:t>
      </w:r>
    </w:p>
    <w:p w:rsidR="003E582C" w:rsidRPr="004A1DD6" w:rsidRDefault="003E582C" w:rsidP="004A1DD6">
      <w:pPr>
        <w:spacing w:after="0" w:line="240" w:lineRule="auto"/>
        <w:ind w:firstLine="709"/>
        <w:contextualSpacing/>
        <w:jc w:val="both"/>
        <w:rPr>
          <w:rFonts w:ascii="Times New Roman" w:eastAsia="Times New Roman" w:hAnsi="Times New Roman" w:cs="Times New Roman"/>
          <w:sz w:val="28"/>
          <w:szCs w:val="28"/>
        </w:rPr>
      </w:pPr>
    </w:p>
    <w:p w:rsidR="003E582C" w:rsidRPr="004A1DD6" w:rsidRDefault="003E582C" w:rsidP="004A1DD6">
      <w:pPr>
        <w:spacing w:after="0" w:line="240" w:lineRule="auto"/>
        <w:ind w:firstLine="709"/>
        <w:contextualSpacing/>
        <w:jc w:val="both"/>
        <w:rPr>
          <w:rFonts w:ascii="Times New Roman" w:eastAsia="Times New Roman" w:hAnsi="Times New Roman" w:cs="Times New Roman"/>
          <w:color w:val="000000"/>
          <w:sz w:val="28"/>
          <w:szCs w:val="28"/>
        </w:rPr>
      </w:pPr>
      <w:r w:rsidRPr="004A1DD6">
        <w:rPr>
          <w:rFonts w:ascii="Times New Roman" w:eastAsia="Times New Roman" w:hAnsi="Times New Roman" w:cs="Times New Roman"/>
          <w:color w:val="000000"/>
          <w:sz w:val="28"/>
          <w:szCs w:val="28"/>
        </w:rPr>
        <w:t>Позже, в день аварии на Чернобыльской АЭС, государственные чиновники предпочли не сообщать 50 тысячам жителей об угрозе радиоактивного загрязнения. Жителям также не предоставили йодные таблетки, которые могли бы помочь в борьбе с последствиями радиации. В результате аварии, произошедшей на атомной электростанции, уровень радиации превысил норму в тысячу раз. Эвакуация жителей Припяти началась лишь на следующий день после аварии – в полдень 27 апреля 1986 года, - поездами, лодками, но большинство людей эвакуировали автобусами. Жителям разрешали брать с собой только необходимые вещи и обещали, что они вернуться домой через три дня. Эта информация была выпущена, чтобы избежать паники и не позволять людям брать с собой слишком много багажа. Позже, правительством было принято решение покинуть город навсегда.</w:t>
      </w:r>
    </w:p>
    <w:p w:rsidR="003E582C" w:rsidRPr="004A1DD6" w:rsidRDefault="003E582C" w:rsidP="004A1DD6">
      <w:pPr>
        <w:spacing w:after="0" w:line="240" w:lineRule="auto"/>
        <w:ind w:firstLine="709"/>
        <w:contextualSpacing/>
        <w:jc w:val="both"/>
        <w:rPr>
          <w:rFonts w:ascii="Times New Roman" w:eastAsia="Times New Roman" w:hAnsi="Times New Roman" w:cs="Times New Roman"/>
          <w:color w:val="000000"/>
          <w:sz w:val="28"/>
          <w:szCs w:val="28"/>
        </w:rPr>
      </w:pPr>
      <w:r w:rsidRPr="004A1DD6">
        <w:rPr>
          <w:rFonts w:ascii="Times New Roman" w:eastAsia="Times New Roman" w:hAnsi="Times New Roman" w:cs="Times New Roman"/>
          <w:b/>
          <w:bCs/>
          <w:i/>
          <w:iCs/>
          <w:color w:val="000000"/>
          <w:sz w:val="28"/>
          <w:szCs w:val="28"/>
        </w:rPr>
        <w:t>26 апреля 1986 года в 14:00</w:t>
      </w:r>
      <w:r w:rsidR="00185244" w:rsidRPr="004A1DD6">
        <w:rPr>
          <w:rFonts w:ascii="Times New Roman" w:eastAsia="Times New Roman" w:hAnsi="Times New Roman" w:cs="Times New Roman"/>
          <w:b/>
          <w:bCs/>
          <w:i/>
          <w:iCs/>
          <w:color w:val="000000"/>
          <w:sz w:val="28"/>
          <w:szCs w:val="28"/>
        </w:rPr>
        <w:t>ц</w:t>
      </w:r>
    </w:p>
    <w:p w:rsidR="003E582C" w:rsidRPr="004A1DD6" w:rsidRDefault="003E582C" w:rsidP="004A1DD6">
      <w:pPr>
        <w:spacing w:after="120" w:line="240" w:lineRule="auto"/>
        <w:ind w:firstLine="709"/>
        <w:contextualSpacing/>
        <w:jc w:val="both"/>
        <w:rPr>
          <w:rFonts w:ascii="Times New Roman" w:eastAsia="Times New Roman" w:hAnsi="Times New Roman" w:cs="Times New Roman"/>
          <w:color w:val="000000"/>
          <w:sz w:val="28"/>
          <w:szCs w:val="28"/>
        </w:rPr>
      </w:pPr>
      <w:r w:rsidRPr="004A1DD6">
        <w:rPr>
          <w:rFonts w:ascii="Times New Roman" w:eastAsia="Times New Roman" w:hAnsi="Times New Roman" w:cs="Times New Roman"/>
          <w:b/>
          <w:bCs/>
          <w:i/>
          <w:iCs/>
          <w:color w:val="000000"/>
          <w:sz w:val="28"/>
          <w:szCs w:val="28"/>
        </w:rPr>
        <w:t xml:space="preserve">Внимание, Внимание, Внимание, Уважаемые товарищи! Городской совет народных депутатов сообщает, что в связи с аварией на Чернобыльской атомной электростанции в городе Припяти складывается неблагоприятная радиационная обстановка. Партийными и советскими органами, воинскими частями принимаются необходимые меры. Однако, с целью обеспечения полной безопасности людей, и, в первую очередь, детей, возникает необходимость провести временную эвакуацию жителей города в ближайшие населённые пункты Киевской области. Для этого к каждому жилому дому сегодня, двадцать седьмого апреля, </w:t>
      </w:r>
      <w:proofErr w:type="gramStart"/>
      <w:r w:rsidRPr="004A1DD6">
        <w:rPr>
          <w:rFonts w:ascii="Times New Roman" w:eastAsia="Times New Roman" w:hAnsi="Times New Roman" w:cs="Times New Roman"/>
          <w:b/>
          <w:bCs/>
          <w:i/>
          <w:iCs/>
          <w:color w:val="000000"/>
          <w:sz w:val="28"/>
          <w:szCs w:val="28"/>
        </w:rPr>
        <w:t>начиная с четырнадцати ноль-ноль часов будут</w:t>
      </w:r>
      <w:proofErr w:type="gramEnd"/>
      <w:r w:rsidRPr="004A1DD6">
        <w:rPr>
          <w:rFonts w:ascii="Times New Roman" w:eastAsia="Times New Roman" w:hAnsi="Times New Roman" w:cs="Times New Roman"/>
          <w:b/>
          <w:bCs/>
          <w:i/>
          <w:iCs/>
          <w:color w:val="000000"/>
          <w:sz w:val="28"/>
          <w:szCs w:val="28"/>
        </w:rPr>
        <w:t xml:space="preserve"> поданы автобусы в сопровождении работников милиции и представителей горисполкома. Рекомендуется с собой взять документы, крайне необходимые вещи, а также, на первый случай, продукты питания. Руководителями предприятий и учреждений определён круг работников, которые остаются на месте для обеспечения нормального функционирования предприятий города. Все жилые дома на период эвакуации будут охраняться работниками милиции. Товарищи, временно оставляя своё жильё, не забудьте, пожалуйста, закрыть окна, выключить электрические и газовые приборы, перекрыть водопроводные краны. Просим соблюдать спокойствие, организованность и порядок при проведении временной эвакуации.</w:t>
      </w:r>
    </w:p>
    <w:p w:rsidR="003E582C" w:rsidRPr="004A1DD6" w:rsidRDefault="003E582C" w:rsidP="004A1DD6">
      <w:pPr>
        <w:spacing w:after="525" w:line="240" w:lineRule="auto"/>
        <w:ind w:firstLine="709"/>
        <w:contextualSpacing/>
        <w:jc w:val="both"/>
        <w:rPr>
          <w:rFonts w:ascii="Times New Roman" w:eastAsia="Times New Roman" w:hAnsi="Times New Roman" w:cs="Times New Roman"/>
          <w:color w:val="000000"/>
          <w:sz w:val="28"/>
          <w:szCs w:val="28"/>
        </w:rPr>
      </w:pPr>
      <w:r w:rsidRPr="004A1DD6">
        <w:rPr>
          <w:rFonts w:ascii="Times New Roman" w:eastAsia="Times New Roman" w:hAnsi="Times New Roman" w:cs="Times New Roman"/>
          <w:color w:val="000000"/>
          <w:sz w:val="28"/>
          <w:szCs w:val="28"/>
        </w:rPr>
        <w:t xml:space="preserve">Первыми были эвакуированы женщины и дети. В этом уголке бывшего Советского Союза стояла проблема нехватки автобусов. Чтобы вывезти из города 50 тысяч человек сюда съезжались автобусы из других областей страны. Длина колонны автобусов составляла 20 километров, это означало, что когда первый автобус покидал Припять, последнему уже не были видны трубы электростанции. Менее чем через три часа, город опустел совсем. Таким он и останется навсегда. В начале мая была организована эвакуация людей, проживающих в 30-километровой Зоне отчуждения вокруг Чернобыля. Работы по обеззараживанию были проведены в 1840 населенных пунктах. </w:t>
      </w:r>
      <w:proofErr w:type="gramStart"/>
      <w:r w:rsidRPr="004A1DD6">
        <w:rPr>
          <w:rFonts w:ascii="Times New Roman" w:eastAsia="Times New Roman" w:hAnsi="Times New Roman" w:cs="Times New Roman"/>
          <w:color w:val="000000"/>
          <w:sz w:val="28"/>
          <w:szCs w:val="28"/>
        </w:rPr>
        <w:t>Однако Чернобыльская зона отчуждения не была обустроена до 1994 года, когда последних жителей сел в западной ее части переместили в новые квартиры в Киевской и Житомирской областях.</w:t>
      </w:r>
      <w:proofErr w:type="gramEnd"/>
    </w:p>
    <w:p w:rsidR="003E582C" w:rsidRPr="004A1DD6" w:rsidRDefault="003E582C" w:rsidP="004A1DD6">
      <w:pPr>
        <w:spacing w:after="120" w:line="240" w:lineRule="auto"/>
        <w:ind w:firstLine="709"/>
        <w:contextualSpacing/>
        <w:jc w:val="both"/>
        <w:rPr>
          <w:rFonts w:ascii="Times New Roman" w:eastAsia="Times New Roman" w:hAnsi="Times New Roman" w:cs="Times New Roman"/>
          <w:color w:val="000000"/>
          <w:sz w:val="28"/>
          <w:szCs w:val="28"/>
        </w:rPr>
      </w:pPr>
      <w:r w:rsidRPr="004A1DD6">
        <w:rPr>
          <w:rFonts w:ascii="Times New Roman" w:eastAsia="Times New Roman" w:hAnsi="Times New Roman" w:cs="Times New Roman"/>
          <w:color w:val="000000"/>
          <w:sz w:val="28"/>
          <w:szCs w:val="28"/>
        </w:rPr>
        <w:t>Во время эвакуации людям Припяти запрещалось брать с собой домашних животных или крупный рогатый скот; из-за шерсти животных, которая была пропитана радиоактивной пылью. Кроме того, во избежание дальнейшего загрязнения окружающей среды специальные бригада должна была ликвидировать всех животных в Чернобыльской зоне. 5 мая была завершена эвакуация людей, проживающих в зоне отчуждения (радиус 30 км вокруг Чернобыля). Сегодня людям запрещается въезжать в зону, за исключением бывших жителей, посещающих кладбища или лиц с разрешением, таких как туристы и рабочие. Около 150 жителей, преимущественно пенсионеров, остаются жить на запрещенной территории на свой страх и риск</w:t>
      </w:r>
      <w:proofErr w:type="gramStart"/>
      <w:r w:rsidRPr="004A1DD6">
        <w:rPr>
          <w:rFonts w:ascii="Times New Roman" w:eastAsia="Times New Roman" w:hAnsi="Times New Roman" w:cs="Times New Roman"/>
          <w:color w:val="000000"/>
          <w:sz w:val="28"/>
          <w:szCs w:val="28"/>
        </w:rPr>
        <w:t xml:space="preserve">.. </w:t>
      </w:r>
      <w:proofErr w:type="gramEnd"/>
      <w:r w:rsidRPr="004A1DD6">
        <w:rPr>
          <w:rFonts w:ascii="Times New Roman" w:eastAsia="Times New Roman" w:hAnsi="Times New Roman" w:cs="Times New Roman"/>
          <w:color w:val="000000"/>
          <w:sz w:val="28"/>
          <w:szCs w:val="28"/>
        </w:rPr>
        <w:t xml:space="preserve">Помимо этих жителей, около 3000 рабочих в условиях особого режима заботятся о самой Чернобыльской зоне. На Чернобыльской электростанции работает около 2500 рабочих, хотя с 2000 года она полностью выведена из эксплуатации. Помимо ликвидации ядерного топлива эти рабочие также обеспечивают радиационную безопасность и поток электроэнергии из Беларуси в Украину и наоборот. Несколько тысяч рабочих также продолжили строительство нового саркофага, </w:t>
      </w:r>
      <w:r w:rsidR="008E2F15" w:rsidRPr="004A1DD6">
        <w:rPr>
          <w:rFonts w:ascii="Times New Roman" w:eastAsia="Times New Roman" w:hAnsi="Times New Roman" w:cs="Times New Roman"/>
          <w:color w:val="000000"/>
          <w:sz w:val="28"/>
          <w:szCs w:val="28"/>
        </w:rPr>
        <w:t>строительство которого завершили в 2018 году.</w:t>
      </w:r>
    </w:p>
    <w:p w:rsidR="00B572FC" w:rsidRPr="004A1DD6" w:rsidRDefault="00B572FC" w:rsidP="004A1DD6">
      <w:pPr>
        <w:spacing w:after="0" w:line="240" w:lineRule="auto"/>
        <w:ind w:firstLine="709"/>
        <w:contextualSpacing/>
        <w:jc w:val="both"/>
        <w:rPr>
          <w:rFonts w:ascii="Times New Roman" w:eastAsia="Times New Roman" w:hAnsi="Times New Roman" w:cs="Times New Roman"/>
          <w:b/>
          <w:color w:val="000000"/>
          <w:sz w:val="28"/>
          <w:szCs w:val="28"/>
        </w:rPr>
      </w:pPr>
      <w:r w:rsidRPr="004A1DD6">
        <w:rPr>
          <w:rFonts w:ascii="Times New Roman" w:eastAsia="Times New Roman" w:hAnsi="Times New Roman" w:cs="Times New Roman"/>
          <w:b/>
          <w:color w:val="000000"/>
          <w:sz w:val="28"/>
          <w:szCs w:val="28"/>
        </w:rPr>
        <w:t>Припять сегодня</w:t>
      </w:r>
    </w:p>
    <w:p w:rsidR="003E582C" w:rsidRPr="004A1DD6" w:rsidRDefault="003E582C" w:rsidP="004A1DD6">
      <w:pPr>
        <w:spacing w:after="0" w:line="240" w:lineRule="auto"/>
        <w:ind w:firstLine="709"/>
        <w:contextualSpacing/>
        <w:jc w:val="both"/>
        <w:rPr>
          <w:rFonts w:ascii="Times New Roman" w:eastAsia="Times New Roman" w:hAnsi="Times New Roman" w:cs="Times New Roman"/>
          <w:color w:val="000000"/>
          <w:sz w:val="28"/>
          <w:szCs w:val="28"/>
        </w:rPr>
      </w:pPr>
      <w:r w:rsidRPr="004A1DD6">
        <w:rPr>
          <w:rFonts w:ascii="Times New Roman" w:eastAsia="Times New Roman" w:hAnsi="Times New Roman" w:cs="Times New Roman"/>
          <w:color w:val="000000"/>
          <w:sz w:val="28"/>
          <w:szCs w:val="28"/>
        </w:rPr>
        <w:t>Сегодня Припять – город призраков. Несмотря на то, что там никто не живет, город обладает своим изяществом и атмосферой. Он не прекратил свое существование, в отличие от соседних деревень, которые были захоронены в землю экскаваторами. Они обозначены только на дорожных указателях и картах деревенской местности. Припять, также как и вся 30-километровая Зона отчуждения, охраняется милицией и патрульной службой. Несмотря на их постоянное дежурство, город не раз подвергался грабежу и мародерству. Весь город разграблен. Не осталось ни одной квартиры, куда бы ни наведались воры, забравшие все драгоценности. В 1987 году у жителей была возможность вернуться, чтобы забрать небольшую часть своих вещей. Военный завод «Юпитер» проработал до 1997 года; знаменитый плавательный бассейн «Лазурный» действовал до 1998 года. На данный момент они разграблены и разрушены еще больше, чем квартиры и школы в городе все вместе взятые. Есть еще три части города, которые до сих пор находятся в эксплуатации: прачечная (для Чернобыльской атомной электростанции), гаражи для грузовых автомобилей и глубинная скважина с насосной станцией, которая снабжает водой электростанцию.</w:t>
      </w:r>
    </w:p>
    <w:p w:rsidR="008A3352" w:rsidRPr="004A1DD6" w:rsidRDefault="003E582C" w:rsidP="004A1DD6">
      <w:pPr>
        <w:spacing w:after="525" w:line="240" w:lineRule="auto"/>
        <w:ind w:firstLine="709"/>
        <w:contextualSpacing/>
        <w:jc w:val="both"/>
        <w:rPr>
          <w:rFonts w:ascii="Times New Roman" w:eastAsia="Times New Roman" w:hAnsi="Times New Roman" w:cs="Times New Roman"/>
          <w:color w:val="000000"/>
          <w:sz w:val="28"/>
          <w:szCs w:val="28"/>
        </w:rPr>
      </w:pPr>
      <w:r w:rsidRPr="004A1DD6">
        <w:rPr>
          <w:rFonts w:ascii="Times New Roman" w:eastAsia="Times New Roman" w:hAnsi="Times New Roman" w:cs="Times New Roman"/>
          <w:color w:val="000000"/>
          <w:sz w:val="28"/>
          <w:szCs w:val="28"/>
        </w:rPr>
        <w:t xml:space="preserve">Город полон граффити 1980-х годов, знаков, книг и изображений, преимущественно связанных с Лениным. Повсюду его лозунги и портреты – во дворце культуры, гостинице, больнице, отделении милиции, а также в школах и детских садах. Прогулка по городу похожа на возвращение назад в прошлое, разница лишь в том, что здесь никого нет, даже птиц в небе. Можно лишь представить себе картину той эпохи, когда город процветал, во время тура мы покажем Вам исторические фото. Все строилось из бетона. Все строения однотипные, как и в других городах, построенных при Советском Союзе. Некоторые дома заросли деревьями, так что их едва заметно с дороги, а некоторые здания износились настолько, что рухнули от большого количества выпевшего снега. Чернобыль – это жизненный пример того, как Матушка-природа берет свое над стараниями множества людей. Через несколько </w:t>
      </w:r>
      <w:bookmarkStart w:id="0" w:name="_GoBack"/>
      <w:r w:rsidRPr="004A1DD6">
        <w:rPr>
          <w:rFonts w:ascii="Times New Roman" w:eastAsia="Times New Roman" w:hAnsi="Times New Roman" w:cs="Times New Roman"/>
          <w:color w:val="000000"/>
          <w:sz w:val="28"/>
          <w:szCs w:val="28"/>
        </w:rPr>
        <w:t>десятилетий от города останутся лишь руины. В мире нет ни одного подобного этому уголка.</w:t>
      </w:r>
    </w:p>
    <w:bookmarkEnd w:id="0"/>
    <w:p w:rsidR="003E582C" w:rsidRPr="004A1DD6" w:rsidRDefault="003E582C" w:rsidP="004A1DD6">
      <w:pPr>
        <w:spacing w:after="525" w:line="240" w:lineRule="auto"/>
        <w:ind w:firstLine="709"/>
        <w:contextualSpacing/>
        <w:jc w:val="both"/>
        <w:rPr>
          <w:rFonts w:ascii="Times New Roman" w:eastAsia="Times New Roman" w:hAnsi="Times New Roman" w:cs="Times New Roman"/>
          <w:color w:val="000000"/>
          <w:sz w:val="28"/>
          <w:szCs w:val="28"/>
        </w:rPr>
      </w:pPr>
      <w:r w:rsidRPr="004A1DD6">
        <w:rPr>
          <w:rFonts w:ascii="Times New Roman" w:eastAsia="Times New Roman" w:hAnsi="Times New Roman" w:cs="Times New Roman"/>
          <w:b/>
          <w:bCs/>
          <w:color w:val="000000"/>
          <w:sz w:val="28"/>
          <w:szCs w:val="28"/>
        </w:rPr>
        <w:t>Какое будущее?</w:t>
      </w:r>
    </w:p>
    <w:p w:rsidR="003E582C" w:rsidRPr="004A1DD6" w:rsidRDefault="003E582C" w:rsidP="004A1DD6">
      <w:pPr>
        <w:spacing w:after="525" w:line="240" w:lineRule="auto"/>
        <w:ind w:firstLine="709"/>
        <w:contextualSpacing/>
        <w:jc w:val="both"/>
        <w:rPr>
          <w:rFonts w:ascii="Times New Roman" w:eastAsia="Times New Roman" w:hAnsi="Times New Roman" w:cs="Times New Roman"/>
          <w:color w:val="000000"/>
          <w:sz w:val="28"/>
          <w:szCs w:val="28"/>
        </w:rPr>
      </w:pPr>
      <w:r w:rsidRPr="004A1DD6">
        <w:rPr>
          <w:rFonts w:ascii="Times New Roman" w:eastAsia="Times New Roman" w:hAnsi="Times New Roman" w:cs="Times New Roman"/>
          <w:color w:val="000000"/>
          <w:sz w:val="28"/>
          <w:szCs w:val="28"/>
        </w:rPr>
        <w:t xml:space="preserve">Чернобыльская зона отчуждения - синоним трагедии и крупнейшей мировой атомной аварии. Спустя более 30 лет она становится местом надежды. Это единственное место в мире, где можно увидеть, как Мать-природа берет на вооружение человека. Это одна из причин того, что 30-километровая зона стала заповедником в 2016 году. Тут можно увидеть дикую природу, которой Вы не найдете в других частях Европы, обитающие вместе: волки, олени, медведи, черепахи, бобры и даже дикие лошади. У этих животных мутаций не обнаружено, наоборот, у них очень хорошая рождаемость. Каждый  турист, тем или иным образом, возвращаете зону к жизни. Чернобыльская зона отчуждения выступает заманчивым туристическим объектом № 1 в Украине и является самым посещаемым местом на планете Земля, поскольку ежегодно тут бывает более 50 000 человек. Туризм в Чернобыле способствует развитию местной экономики. Не ожидайте модных отелей и сувенирных магазинов, Чернобыль - это охраняемая военная территория с собственными правилами и условиями. Помимо туризма, важную роль играет энергетика. Сегодня Чернобыльская электростанция является центром распределения электроэнергии между Украиной и Беларусью. Кроме того, китайские инвесторы планируют построить одну из крупнейших солнечных электростанций на территории Чернобыльской зоны из-за инфраструктуры линии электропередач. Существует также проект по строительству хранилища отработанного ядерного топлива для Европы в Чернобыльской зоне. Построенный Новый Безопасный </w:t>
      </w:r>
      <w:proofErr w:type="spellStart"/>
      <w:r w:rsidRPr="004A1DD6">
        <w:rPr>
          <w:rFonts w:ascii="Times New Roman" w:eastAsia="Times New Roman" w:hAnsi="Times New Roman" w:cs="Times New Roman"/>
          <w:color w:val="000000"/>
          <w:sz w:val="28"/>
          <w:szCs w:val="28"/>
        </w:rPr>
        <w:t>Конфайнмент</w:t>
      </w:r>
      <w:proofErr w:type="spellEnd"/>
      <w:r w:rsidRPr="004A1DD6">
        <w:rPr>
          <w:rFonts w:ascii="Times New Roman" w:eastAsia="Times New Roman" w:hAnsi="Times New Roman" w:cs="Times New Roman"/>
          <w:color w:val="000000"/>
          <w:sz w:val="28"/>
          <w:szCs w:val="28"/>
        </w:rPr>
        <w:t xml:space="preserve"> (новый саркофаг) даст нам еще 100 лет безопасности, а Украине вместе с Европейским союзом возможность найти способы демонтировать и очистить старый саркофаг и все, что осталось от реактор</w:t>
      </w:r>
      <w:r w:rsidR="000B6E8F" w:rsidRPr="004A1DD6">
        <w:rPr>
          <w:rFonts w:ascii="Times New Roman" w:eastAsia="Times New Roman" w:hAnsi="Times New Roman" w:cs="Times New Roman"/>
          <w:color w:val="000000"/>
          <w:sz w:val="28"/>
          <w:szCs w:val="28"/>
        </w:rPr>
        <w:t>а</w:t>
      </w:r>
      <w:r w:rsidRPr="004A1DD6">
        <w:rPr>
          <w:rFonts w:ascii="Times New Roman" w:eastAsia="Times New Roman" w:hAnsi="Times New Roman" w:cs="Times New Roman"/>
          <w:color w:val="000000"/>
          <w:sz w:val="28"/>
          <w:szCs w:val="28"/>
        </w:rPr>
        <w:t xml:space="preserve"> № 4. Украина хочет сохранить наследие Чернобыля в качестве туристического объекта для всего мира. Чернобыльская зона и Припять превращаются в музей под открытым небом времен холодной войны. </w:t>
      </w:r>
    </w:p>
    <w:p w:rsidR="00DD42CA" w:rsidRPr="004A1DD6" w:rsidRDefault="00DD42CA" w:rsidP="004A1DD6">
      <w:pPr>
        <w:spacing w:line="240" w:lineRule="auto"/>
        <w:ind w:firstLine="709"/>
        <w:contextualSpacing/>
        <w:jc w:val="both"/>
        <w:rPr>
          <w:rFonts w:ascii="Times New Roman" w:hAnsi="Times New Roman" w:cs="Times New Roman"/>
          <w:sz w:val="28"/>
          <w:szCs w:val="28"/>
        </w:rPr>
      </w:pPr>
    </w:p>
    <w:sectPr w:rsidR="00DD42CA" w:rsidRPr="004A1DD6" w:rsidSect="00FA6FE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4000207B"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5F1A2C"/>
    <w:rsid w:val="000B6E8F"/>
    <w:rsid w:val="0016013F"/>
    <w:rsid w:val="00185244"/>
    <w:rsid w:val="00202ADE"/>
    <w:rsid w:val="002546E6"/>
    <w:rsid w:val="0027006A"/>
    <w:rsid w:val="003E582C"/>
    <w:rsid w:val="004A1DD6"/>
    <w:rsid w:val="005F1A2C"/>
    <w:rsid w:val="006C09AC"/>
    <w:rsid w:val="008A3352"/>
    <w:rsid w:val="008E2F15"/>
    <w:rsid w:val="00AB0F64"/>
    <w:rsid w:val="00B0071D"/>
    <w:rsid w:val="00B3720E"/>
    <w:rsid w:val="00B572FC"/>
    <w:rsid w:val="00C76275"/>
    <w:rsid w:val="00D010C6"/>
    <w:rsid w:val="00D06C4F"/>
    <w:rsid w:val="00D33E6D"/>
    <w:rsid w:val="00DD42CA"/>
    <w:rsid w:val="00E05A65"/>
    <w:rsid w:val="00E563A4"/>
    <w:rsid w:val="00FA6FE8"/>
    <w:rsid w:val="00FB06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71D"/>
  </w:style>
  <w:style w:type="paragraph" w:styleId="2">
    <w:name w:val="heading 2"/>
    <w:basedOn w:val="a"/>
    <w:link w:val="20"/>
    <w:uiPriority w:val="9"/>
    <w:qFormat/>
    <w:rsid w:val="003E58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582C"/>
    <w:rPr>
      <w:rFonts w:ascii="Times New Roman" w:eastAsia="Times New Roman" w:hAnsi="Times New Roman" w:cs="Times New Roman"/>
      <w:b/>
      <w:bCs/>
      <w:sz w:val="36"/>
      <w:szCs w:val="36"/>
    </w:rPr>
  </w:style>
  <w:style w:type="paragraph" w:styleId="a3">
    <w:name w:val="Normal (Web)"/>
    <w:basedOn w:val="a"/>
    <w:uiPriority w:val="99"/>
    <w:semiHidden/>
    <w:unhideWhenUsed/>
    <w:rsid w:val="003E582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E582C"/>
    <w:rPr>
      <w:color w:val="0000FF"/>
      <w:u w:val="single"/>
    </w:rPr>
  </w:style>
  <w:style w:type="character" w:styleId="a5">
    <w:name w:val="Strong"/>
    <w:basedOn w:val="a0"/>
    <w:uiPriority w:val="22"/>
    <w:qFormat/>
    <w:rsid w:val="003E582C"/>
    <w:rPr>
      <w:b/>
      <w:bCs/>
    </w:rPr>
  </w:style>
  <w:style w:type="character" w:customStyle="1" w:styleId="video-text">
    <w:name w:val="video-text"/>
    <w:basedOn w:val="a0"/>
    <w:rsid w:val="003E582C"/>
  </w:style>
  <w:style w:type="character" w:customStyle="1" w:styleId="info-time">
    <w:name w:val="info-time"/>
    <w:basedOn w:val="a0"/>
    <w:rsid w:val="003E582C"/>
  </w:style>
  <w:style w:type="character" w:customStyle="1" w:styleId="info-text">
    <w:name w:val="info-text"/>
    <w:basedOn w:val="a0"/>
    <w:rsid w:val="003E582C"/>
  </w:style>
  <w:style w:type="character" w:styleId="HTML">
    <w:name w:val="HTML Typewriter"/>
    <w:basedOn w:val="a0"/>
    <w:uiPriority w:val="99"/>
    <w:semiHidden/>
    <w:unhideWhenUsed/>
    <w:rsid w:val="003E582C"/>
    <w:rPr>
      <w:rFonts w:ascii="Courier New" w:eastAsia="Times New Roman" w:hAnsi="Courier New" w:cs="Courier New"/>
      <w:sz w:val="20"/>
      <w:szCs w:val="20"/>
    </w:rPr>
  </w:style>
  <w:style w:type="character" w:styleId="a6">
    <w:name w:val="Emphasis"/>
    <w:basedOn w:val="a0"/>
    <w:uiPriority w:val="20"/>
    <w:qFormat/>
    <w:rsid w:val="003E582C"/>
    <w:rPr>
      <w:i/>
      <w:iCs/>
    </w:rPr>
  </w:style>
</w:styles>
</file>

<file path=word/webSettings.xml><?xml version="1.0" encoding="utf-8"?>
<w:webSettings xmlns:r="http://schemas.openxmlformats.org/officeDocument/2006/relationships" xmlns:w="http://schemas.openxmlformats.org/wordprocessingml/2006/main">
  <w:divs>
    <w:div w:id="800534474">
      <w:bodyDiv w:val="1"/>
      <w:marLeft w:val="0"/>
      <w:marRight w:val="0"/>
      <w:marTop w:val="0"/>
      <w:marBottom w:val="0"/>
      <w:divBdr>
        <w:top w:val="none" w:sz="0" w:space="0" w:color="auto"/>
        <w:left w:val="none" w:sz="0" w:space="0" w:color="auto"/>
        <w:bottom w:val="none" w:sz="0" w:space="0" w:color="auto"/>
        <w:right w:val="none" w:sz="0" w:space="0" w:color="auto"/>
      </w:divBdr>
      <w:divsChild>
        <w:div w:id="1840003260">
          <w:marLeft w:val="0"/>
          <w:marRight w:val="0"/>
          <w:marTop w:val="0"/>
          <w:marBottom w:val="0"/>
          <w:divBdr>
            <w:top w:val="none" w:sz="0" w:space="0" w:color="auto"/>
            <w:left w:val="none" w:sz="0" w:space="0" w:color="auto"/>
            <w:bottom w:val="none" w:sz="0" w:space="0" w:color="auto"/>
            <w:right w:val="none" w:sz="0" w:space="0" w:color="auto"/>
          </w:divBdr>
          <w:divsChild>
            <w:div w:id="607660308">
              <w:marLeft w:val="0"/>
              <w:marRight w:val="0"/>
              <w:marTop w:val="0"/>
              <w:marBottom w:val="0"/>
              <w:divBdr>
                <w:top w:val="none" w:sz="0" w:space="0" w:color="auto"/>
                <w:left w:val="none" w:sz="0" w:space="0" w:color="auto"/>
                <w:bottom w:val="none" w:sz="0" w:space="0" w:color="auto"/>
                <w:right w:val="none" w:sz="0" w:space="0" w:color="auto"/>
              </w:divBdr>
              <w:divsChild>
                <w:div w:id="2090074730">
                  <w:marLeft w:val="0"/>
                  <w:marRight w:val="0"/>
                  <w:marTop w:val="0"/>
                  <w:marBottom w:val="0"/>
                  <w:divBdr>
                    <w:top w:val="none" w:sz="0" w:space="0" w:color="auto"/>
                    <w:left w:val="none" w:sz="0" w:space="0" w:color="auto"/>
                    <w:bottom w:val="none" w:sz="0" w:space="0" w:color="auto"/>
                    <w:right w:val="none" w:sz="0" w:space="0" w:color="auto"/>
                  </w:divBdr>
                  <w:divsChild>
                    <w:div w:id="2078435946">
                      <w:marLeft w:val="0"/>
                      <w:marRight w:val="0"/>
                      <w:marTop w:val="0"/>
                      <w:marBottom w:val="0"/>
                      <w:divBdr>
                        <w:top w:val="none" w:sz="0" w:space="0" w:color="auto"/>
                        <w:left w:val="none" w:sz="0" w:space="0" w:color="auto"/>
                        <w:bottom w:val="none" w:sz="0" w:space="0" w:color="auto"/>
                        <w:right w:val="none" w:sz="0" w:space="0" w:color="auto"/>
                      </w:divBdr>
                      <w:divsChild>
                        <w:div w:id="1376352281">
                          <w:marLeft w:val="3225"/>
                          <w:marRight w:val="0"/>
                          <w:marTop w:val="0"/>
                          <w:marBottom w:val="0"/>
                          <w:divBdr>
                            <w:top w:val="none" w:sz="0" w:space="0" w:color="auto"/>
                            <w:left w:val="none" w:sz="0" w:space="0" w:color="auto"/>
                            <w:bottom w:val="none" w:sz="0" w:space="0" w:color="auto"/>
                            <w:right w:val="none" w:sz="0" w:space="0" w:color="auto"/>
                          </w:divBdr>
                          <w:divsChild>
                            <w:div w:id="1246568484">
                              <w:marLeft w:val="0"/>
                              <w:marRight w:val="0"/>
                              <w:marTop w:val="0"/>
                              <w:marBottom w:val="0"/>
                              <w:divBdr>
                                <w:top w:val="none" w:sz="0" w:space="0" w:color="auto"/>
                                <w:left w:val="none" w:sz="0" w:space="0" w:color="auto"/>
                                <w:bottom w:val="none" w:sz="0" w:space="0" w:color="auto"/>
                                <w:right w:val="none" w:sz="0" w:space="0" w:color="auto"/>
                              </w:divBdr>
                              <w:divsChild>
                                <w:div w:id="55788727">
                                  <w:marLeft w:val="0"/>
                                  <w:marRight w:val="0"/>
                                  <w:marTop w:val="0"/>
                                  <w:marBottom w:val="0"/>
                                  <w:divBdr>
                                    <w:top w:val="none" w:sz="0" w:space="0" w:color="auto"/>
                                    <w:left w:val="none" w:sz="0" w:space="0" w:color="auto"/>
                                    <w:bottom w:val="none" w:sz="0" w:space="0" w:color="auto"/>
                                    <w:right w:val="none" w:sz="0" w:space="0" w:color="auto"/>
                                  </w:divBdr>
                                </w:div>
                              </w:divsChild>
                            </w:div>
                            <w:div w:id="271592702">
                              <w:marLeft w:val="0"/>
                              <w:marRight w:val="0"/>
                              <w:marTop w:val="0"/>
                              <w:marBottom w:val="0"/>
                              <w:divBdr>
                                <w:top w:val="none" w:sz="0" w:space="0" w:color="auto"/>
                                <w:left w:val="none" w:sz="0" w:space="0" w:color="auto"/>
                                <w:bottom w:val="none" w:sz="0" w:space="0" w:color="auto"/>
                                <w:right w:val="none" w:sz="0" w:space="0" w:color="auto"/>
                              </w:divBdr>
                            </w:div>
                            <w:div w:id="358706969">
                              <w:marLeft w:val="0"/>
                              <w:marRight w:val="0"/>
                              <w:marTop w:val="0"/>
                              <w:marBottom w:val="0"/>
                              <w:divBdr>
                                <w:top w:val="none" w:sz="0" w:space="0" w:color="auto"/>
                                <w:left w:val="none" w:sz="0" w:space="0" w:color="auto"/>
                                <w:bottom w:val="none" w:sz="0" w:space="0" w:color="auto"/>
                                <w:right w:val="none" w:sz="0" w:space="0" w:color="auto"/>
                              </w:divBdr>
                            </w:div>
                            <w:div w:id="1039016699">
                              <w:marLeft w:val="0"/>
                              <w:marRight w:val="0"/>
                              <w:marTop w:val="0"/>
                              <w:marBottom w:val="0"/>
                              <w:divBdr>
                                <w:top w:val="none" w:sz="0" w:space="0" w:color="auto"/>
                                <w:left w:val="none" w:sz="0" w:space="0" w:color="auto"/>
                                <w:bottom w:val="none" w:sz="0" w:space="0" w:color="auto"/>
                                <w:right w:val="none" w:sz="0" w:space="0" w:color="auto"/>
                              </w:divBdr>
                              <w:divsChild>
                                <w:div w:id="1129977462">
                                  <w:marLeft w:val="0"/>
                                  <w:marRight w:val="0"/>
                                  <w:marTop w:val="0"/>
                                  <w:marBottom w:val="0"/>
                                  <w:divBdr>
                                    <w:top w:val="none" w:sz="0" w:space="0" w:color="auto"/>
                                    <w:left w:val="none" w:sz="0" w:space="0" w:color="auto"/>
                                    <w:bottom w:val="none" w:sz="0" w:space="0" w:color="auto"/>
                                    <w:right w:val="none" w:sz="0" w:space="0" w:color="auto"/>
                                  </w:divBdr>
                                </w:div>
                              </w:divsChild>
                            </w:div>
                            <w:div w:id="143281455">
                              <w:marLeft w:val="0"/>
                              <w:marRight w:val="0"/>
                              <w:marTop w:val="0"/>
                              <w:marBottom w:val="0"/>
                              <w:divBdr>
                                <w:top w:val="none" w:sz="0" w:space="0" w:color="auto"/>
                                <w:left w:val="none" w:sz="0" w:space="0" w:color="auto"/>
                                <w:bottom w:val="none" w:sz="0" w:space="0" w:color="auto"/>
                                <w:right w:val="none" w:sz="0" w:space="0" w:color="auto"/>
                              </w:divBdr>
                            </w:div>
                            <w:div w:id="505479507">
                              <w:marLeft w:val="0"/>
                              <w:marRight w:val="0"/>
                              <w:marTop w:val="0"/>
                              <w:marBottom w:val="0"/>
                              <w:divBdr>
                                <w:top w:val="none" w:sz="0" w:space="0" w:color="auto"/>
                                <w:left w:val="none" w:sz="0" w:space="0" w:color="auto"/>
                                <w:bottom w:val="none" w:sz="0" w:space="0" w:color="auto"/>
                                <w:right w:val="none" w:sz="0" w:space="0" w:color="auto"/>
                              </w:divBdr>
                              <w:divsChild>
                                <w:div w:id="617756553">
                                  <w:marLeft w:val="0"/>
                                  <w:marRight w:val="0"/>
                                  <w:marTop w:val="0"/>
                                  <w:marBottom w:val="0"/>
                                  <w:divBdr>
                                    <w:top w:val="none" w:sz="0" w:space="0" w:color="auto"/>
                                    <w:left w:val="none" w:sz="0" w:space="0" w:color="auto"/>
                                    <w:bottom w:val="none" w:sz="0" w:space="0" w:color="auto"/>
                                    <w:right w:val="none" w:sz="0" w:space="0" w:color="auto"/>
                                  </w:divBdr>
                                </w:div>
                              </w:divsChild>
                            </w:div>
                            <w:div w:id="79260898">
                              <w:marLeft w:val="0"/>
                              <w:marRight w:val="0"/>
                              <w:marTop w:val="0"/>
                              <w:marBottom w:val="0"/>
                              <w:divBdr>
                                <w:top w:val="none" w:sz="0" w:space="0" w:color="auto"/>
                                <w:left w:val="none" w:sz="0" w:space="0" w:color="auto"/>
                                <w:bottom w:val="none" w:sz="0" w:space="0" w:color="auto"/>
                                <w:right w:val="none" w:sz="0" w:space="0" w:color="auto"/>
                              </w:divBdr>
                              <w:divsChild>
                                <w:div w:id="135314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464313">
          <w:marLeft w:val="0"/>
          <w:marRight w:val="0"/>
          <w:marTop w:val="0"/>
          <w:marBottom w:val="0"/>
          <w:divBdr>
            <w:top w:val="none" w:sz="0" w:space="0" w:color="auto"/>
            <w:left w:val="none" w:sz="0" w:space="0" w:color="auto"/>
            <w:bottom w:val="none" w:sz="0" w:space="0" w:color="auto"/>
            <w:right w:val="none" w:sz="0" w:space="0" w:color="auto"/>
          </w:divBdr>
          <w:divsChild>
            <w:div w:id="2021202048">
              <w:marLeft w:val="0"/>
              <w:marRight w:val="0"/>
              <w:marTop w:val="0"/>
              <w:marBottom w:val="0"/>
              <w:divBdr>
                <w:top w:val="none" w:sz="0" w:space="0" w:color="auto"/>
                <w:left w:val="none" w:sz="0" w:space="0" w:color="auto"/>
                <w:bottom w:val="none" w:sz="0" w:space="0" w:color="auto"/>
                <w:right w:val="none" w:sz="0" w:space="0" w:color="auto"/>
              </w:divBdr>
              <w:divsChild>
                <w:div w:id="833230589">
                  <w:marLeft w:val="0"/>
                  <w:marRight w:val="0"/>
                  <w:marTop w:val="0"/>
                  <w:marBottom w:val="0"/>
                  <w:divBdr>
                    <w:top w:val="none" w:sz="0" w:space="0" w:color="auto"/>
                    <w:left w:val="none" w:sz="0" w:space="0" w:color="auto"/>
                    <w:bottom w:val="none" w:sz="0" w:space="0" w:color="auto"/>
                    <w:right w:val="none" w:sz="0" w:space="0" w:color="auto"/>
                  </w:divBdr>
                  <w:divsChild>
                    <w:div w:id="1745686904">
                      <w:marLeft w:val="0"/>
                      <w:marRight w:val="0"/>
                      <w:marTop w:val="0"/>
                      <w:marBottom w:val="0"/>
                      <w:divBdr>
                        <w:top w:val="none" w:sz="0" w:space="0" w:color="auto"/>
                        <w:left w:val="none" w:sz="0" w:space="0" w:color="auto"/>
                        <w:bottom w:val="none" w:sz="0" w:space="0" w:color="auto"/>
                        <w:right w:val="none" w:sz="0" w:space="0" w:color="auto"/>
                      </w:divBdr>
                      <w:divsChild>
                        <w:div w:id="368382403">
                          <w:marLeft w:val="3225"/>
                          <w:marRight w:val="0"/>
                          <w:marTop w:val="0"/>
                          <w:marBottom w:val="0"/>
                          <w:divBdr>
                            <w:top w:val="none" w:sz="0" w:space="0" w:color="auto"/>
                            <w:left w:val="none" w:sz="0" w:space="0" w:color="auto"/>
                            <w:bottom w:val="none" w:sz="0" w:space="0" w:color="auto"/>
                            <w:right w:val="none" w:sz="0" w:space="0" w:color="auto"/>
                          </w:divBdr>
                          <w:divsChild>
                            <w:div w:id="2001349128">
                              <w:marLeft w:val="0"/>
                              <w:marRight w:val="0"/>
                              <w:marTop w:val="0"/>
                              <w:marBottom w:val="0"/>
                              <w:divBdr>
                                <w:top w:val="none" w:sz="0" w:space="0" w:color="auto"/>
                                <w:left w:val="none" w:sz="0" w:space="0" w:color="auto"/>
                                <w:bottom w:val="none" w:sz="0" w:space="0" w:color="auto"/>
                                <w:right w:val="none" w:sz="0" w:space="0" w:color="auto"/>
                              </w:divBdr>
                              <w:divsChild>
                                <w:div w:id="559827312">
                                  <w:marLeft w:val="0"/>
                                  <w:marRight w:val="0"/>
                                  <w:marTop w:val="0"/>
                                  <w:marBottom w:val="0"/>
                                  <w:divBdr>
                                    <w:top w:val="none" w:sz="0" w:space="0" w:color="auto"/>
                                    <w:left w:val="none" w:sz="0" w:space="0" w:color="auto"/>
                                    <w:bottom w:val="none" w:sz="0" w:space="0" w:color="auto"/>
                                    <w:right w:val="none" w:sz="0" w:space="0" w:color="auto"/>
                                  </w:divBdr>
                                  <w:divsChild>
                                    <w:div w:id="532573443">
                                      <w:marLeft w:val="0"/>
                                      <w:marRight w:val="0"/>
                                      <w:marTop w:val="0"/>
                                      <w:marBottom w:val="120"/>
                                      <w:divBdr>
                                        <w:top w:val="none" w:sz="0" w:space="0" w:color="auto"/>
                                        <w:left w:val="none" w:sz="0" w:space="0" w:color="auto"/>
                                        <w:bottom w:val="none" w:sz="0" w:space="0" w:color="auto"/>
                                        <w:right w:val="none" w:sz="0" w:space="0" w:color="auto"/>
                                      </w:divBdr>
                                    </w:div>
                                    <w:div w:id="1171679888">
                                      <w:marLeft w:val="0"/>
                                      <w:marRight w:val="0"/>
                                      <w:marTop w:val="0"/>
                                      <w:marBottom w:val="120"/>
                                      <w:divBdr>
                                        <w:top w:val="none" w:sz="0" w:space="0" w:color="auto"/>
                                        <w:left w:val="none" w:sz="0" w:space="0" w:color="auto"/>
                                        <w:bottom w:val="none" w:sz="0" w:space="0" w:color="auto"/>
                                        <w:right w:val="none" w:sz="0" w:space="0" w:color="auto"/>
                                      </w:divBdr>
                                    </w:div>
                                    <w:div w:id="813835207">
                                      <w:marLeft w:val="0"/>
                                      <w:marRight w:val="0"/>
                                      <w:marTop w:val="0"/>
                                      <w:marBottom w:val="120"/>
                                      <w:divBdr>
                                        <w:top w:val="none" w:sz="0" w:space="0" w:color="auto"/>
                                        <w:left w:val="none" w:sz="0" w:space="0" w:color="auto"/>
                                        <w:bottom w:val="none" w:sz="0" w:space="0" w:color="auto"/>
                                        <w:right w:val="none" w:sz="0" w:space="0" w:color="auto"/>
                                      </w:divBdr>
                                    </w:div>
                                    <w:div w:id="386807109">
                                      <w:marLeft w:val="0"/>
                                      <w:marRight w:val="0"/>
                                      <w:marTop w:val="0"/>
                                      <w:marBottom w:val="120"/>
                                      <w:divBdr>
                                        <w:top w:val="none" w:sz="0" w:space="0" w:color="auto"/>
                                        <w:left w:val="none" w:sz="0" w:space="0" w:color="auto"/>
                                        <w:bottom w:val="none" w:sz="0" w:space="0" w:color="auto"/>
                                        <w:right w:val="none" w:sz="0" w:space="0" w:color="auto"/>
                                      </w:divBdr>
                                    </w:div>
                                    <w:div w:id="766389086">
                                      <w:marLeft w:val="0"/>
                                      <w:marRight w:val="0"/>
                                      <w:marTop w:val="0"/>
                                      <w:marBottom w:val="120"/>
                                      <w:divBdr>
                                        <w:top w:val="none" w:sz="0" w:space="0" w:color="auto"/>
                                        <w:left w:val="none" w:sz="0" w:space="0" w:color="auto"/>
                                        <w:bottom w:val="none" w:sz="0" w:space="0" w:color="auto"/>
                                        <w:right w:val="none" w:sz="0" w:space="0" w:color="auto"/>
                                      </w:divBdr>
                                    </w:div>
                                    <w:div w:id="990869278">
                                      <w:marLeft w:val="0"/>
                                      <w:marRight w:val="0"/>
                                      <w:marTop w:val="0"/>
                                      <w:marBottom w:val="120"/>
                                      <w:divBdr>
                                        <w:top w:val="none" w:sz="0" w:space="0" w:color="auto"/>
                                        <w:left w:val="none" w:sz="0" w:space="0" w:color="auto"/>
                                        <w:bottom w:val="none" w:sz="0" w:space="0" w:color="auto"/>
                                        <w:right w:val="none" w:sz="0" w:space="0" w:color="auto"/>
                                      </w:divBdr>
                                    </w:div>
                                    <w:div w:id="1600262050">
                                      <w:marLeft w:val="0"/>
                                      <w:marRight w:val="0"/>
                                      <w:marTop w:val="0"/>
                                      <w:marBottom w:val="120"/>
                                      <w:divBdr>
                                        <w:top w:val="none" w:sz="0" w:space="0" w:color="auto"/>
                                        <w:left w:val="none" w:sz="0" w:space="0" w:color="auto"/>
                                        <w:bottom w:val="none" w:sz="0" w:space="0" w:color="auto"/>
                                        <w:right w:val="none" w:sz="0" w:space="0" w:color="auto"/>
                                      </w:divBdr>
                                    </w:div>
                                    <w:div w:id="13509150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789676">
          <w:marLeft w:val="0"/>
          <w:marRight w:val="0"/>
          <w:marTop w:val="0"/>
          <w:marBottom w:val="0"/>
          <w:divBdr>
            <w:top w:val="none" w:sz="0" w:space="0" w:color="auto"/>
            <w:left w:val="none" w:sz="0" w:space="0" w:color="auto"/>
            <w:bottom w:val="none" w:sz="0" w:space="0" w:color="auto"/>
            <w:right w:val="none" w:sz="0" w:space="0" w:color="auto"/>
          </w:divBdr>
          <w:divsChild>
            <w:div w:id="1802645709">
              <w:marLeft w:val="0"/>
              <w:marRight w:val="0"/>
              <w:marTop w:val="0"/>
              <w:marBottom w:val="0"/>
              <w:divBdr>
                <w:top w:val="none" w:sz="0" w:space="0" w:color="auto"/>
                <w:left w:val="none" w:sz="0" w:space="0" w:color="auto"/>
                <w:bottom w:val="none" w:sz="0" w:space="0" w:color="auto"/>
                <w:right w:val="none" w:sz="0" w:space="0" w:color="auto"/>
              </w:divBdr>
              <w:divsChild>
                <w:div w:id="548149796">
                  <w:marLeft w:val="0"/>
                  <w:marRight w:val="0"/>
                  <w:marTop w:val="0"/>
                  <w:marBottom w:val="0"/>
                  <w:divBdr>
                    <w:top w:val="none" w:sz="0" w:space="0" w:color="auto"/>
                    <w:left w:val="none" w:sz="0" w:space="0" w:color="auto"/>
                    <w:bottom w:val="none" w:sz="0" w:space="0" w:color="auto"/>
                    <w:right w:val="none" w:sz="0" w:space="0" w:color="auto"/>
                  </w:divBdr>
                  <w:divsChild>
                    <w:div w:id="917445047">
                      <w:marLeft w:val="0"/>
                      <w:marRight w:val="0"/>
                      <w:marTop w:val="0"/>
                      <w:marBottom w:val="0"/>
                      <w:divBdr>
                        <w:top w:val="none" w:sz="0" w:space="0" w:color="auto"/>
                        <w:left w:val="none" w:sz="0" w:space="0" w:color="auto"/>
                        <w:bottom w:val="none" w:sz="0" w:space="0" w:color="auto"/>
                        <w:right w:val="none" w:sz="0" w:space="0" w:color="auto"/>
                      </w:divBdr>
                      <w:divsChild>
                        <w:div w:id="738090815">
                          <w:marLeft w:val="3225"/>
                          <w:marRight w:val="0"/>
                          <w:marTop w:val="0"/>
                          <w:marBottom w:val="0"/>
                          <w:divBdr>
                            <w:top w:val="none" w:sz="0" w:space="0" w:color="auto"/>
                            <w:left w:val="none" w:sz="0" w:space="0" w:color="auto"/>
                            <w:bottom w:val="none" w:sz="0" w:space="0" w:color="auto"/>
                            <w:right w:val="none" w:sz="0" w:space="0" w:color="auto"/>
                          </w:divBdr>
                          <w:divsChild>
                            <w:div w:id="733238436">
                              <w:marLeft w:val="0"/>
                              <w:marRight w:val="0"/>
                              <w:marTop w:val="0"/>
                              <w:marBottom w:val="0"/>
                              <w:divBdr>
                                <w:top w:val="none" w:sz="0" w:space="0" w:color="auto"/>
                                <w:left w:val="none" w:sz="0" w:space="0" w:color="auto"/>
                                <w:bottom w:val="none" w:sz="0" w:space="0" w:color="auto"/>
                                <w:right w:val="none" w:sz="0" w:space="0" w:color="auto"/>
                              </w:divBdr>
                            </w:div>
                            <w:div w:id="2086494199">
                              <w:marLeft w:val="0"/>
                              <w:marRight w:val="0"/>
                              <w:marTop w:val="0"/>
                              <w:marBottom w:val="0"/>
                              <w:divBdr>
                                <w:top w:val="none" w:sz="0" w:space="0" w:color="auto"/>
                                <w:left w:val="none" w:sz="0" w:space="0" w:color="auto"/>
                                <w:bottom w:val="none" w:sz="0" w:space="0" w:color="auto"/>
                                <w:right w:val="none" w:sz="0" w:space="0" w:color="auto"/>
                              </w:divBdr>
                              <w:divsChild>
                                <w:div w:id="84963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3149">
                          <w:marLeft w:val="0"/>
                          <w:marRight w:val="0"/>
                          <w:marTop w:val="0"/>
                          <w:marBottom w:val="0"/>
                          <w:divBdr>
                            <w:top w:val="none" w:sz="0" w:space="0" w:color="auto"/>
                            <w:left w:val="none" w:sz="0" w:space="0" w:color="auto"/>
                            <w:bottom w:val="none" w:sz="0" w:space="0" w:color="auto"/>
                            <w:right w:val="none" w:sz="0" w:space="0" w:color="auto"/>
                          </w:divBdr>
                          <w:divsChild>
                            <w:div w:id="359863586">
                              <w:marLeft w:val="0"/>
                              <w:marRight w:val="0"/>
                              <w:marTop w:val="0"/>
                              <w:marBottom w:val="0"/>
                              <w:divBdr>
                                <w:top w:val="none" w:sz="0" w:space="0" w:color="auto"/>
                                <w:left w:val="none" w:sz="0" w:space="0" w:color="auto"/>
                                <w:bottom w:val="none" w:sz="0" w:space="0" w:color="auto"/>
                                <w:right w:val="none" w:sz="0" w:space="0" w:color="auto"/>
                              </w:divBdr>
                            </w:div>
                          </w:divsChild>
                        </w:div>
                        <w:div w:id="1085347991">
                          <w:marLeft w:val="3225"/>
                          <w:marRight w:val="0"/>
                          <w:marTop w:val="0"/>
                          <w:marBottom w:val="0"/>
                          <w:divBdr>
                            <w:top w:val="none" w:sz="0" w:space="0" w:color="auto"/>
                            <w:left w:val="none" w:sz="0" w:space="0" w:color="auto"/>
                            <w:bottom w:val="none" w:sz="0" w:space="0" w:color="auto"/>
                            <w:right w:val="none" w:sz="0" w:space="0" w:color="auto"/>
                          </w:divBdr>
                          <w:divsChild>
                            <w:div w:id="972446848">
                              <w:marLeft w:val="0"/>
                              <w:marRight w:val="0"/>
                              <w:marTop w:val="0"/>
                              <w:marBottom w:val="0"/>
                              <w:divBdr>
                                <w:top w:val="none" w:sz="0" w:space="0" w:color="auto"/>
                                <w:left w:val="none" w:sz="0" w:space="0" w:color="auto"/>
                                <w:bottom w:val="none" w:sz="0" w:space="0" w:color="auto"/>
                                <w:right w:val="none" w:sz="0" w:space="0" w:color="auto"/>
                              </w:divBdr>
                              <w:divsChild>
                                <w:div w:id="4744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1506">
                          <w:marLeft w:val="0"/>
                          <w:marRight w:val="0"/>
                          <w:marTop w:val="0"/>
                          <w:marBottom w:val="0"/>
                          <w:divBdr>
                            <w:top w:val="none" w:sz="0" w:space="0" w:color="auto"/>
                            <w:left w:val="none" w:sz="0" w:space="0" w:color="auto"/>
                            <w:bottom w:val="none" w:sz="0" w:space="0" w:color="auto"/>
                            <w:right w:val="none" w:sz="0" w:space="0" w:color="auto"/>
                          </w:divBdr>
                          <w:divsChild>
                            <w:div w:id="1921334094">
                              <w:marLeft w:val="0"/>
                              <w:marRight w:val="0"/>
                              <w:marTop w:val="0"/>
                              <w:marBottom w:val="0"/>
                              <w:divBdr>
                                <w:top w:val="none" w:sz="0" w:space="0" w:color="auto"/>
                                <w:left w:val="none" w:sz="0" w:space="0" w:color="auto"/>
                                <w:bottom w:val="none" w:sz="0" w:space="0" w:color="auto"/>
                                <w:right w:val="none" w:sz="0" w:space="0" w:color="auto"/>
                              </w:divBdr>
                            </w:div>
                          </w:divsChild>
                        </w:div>
                        <w:div w:id="1012728954">
                          <w:marLeft w:val="3225"/>
                          <w:marRight w:val="0"/>
                          <w:marTop w:val="0"/>
                          <w:marBottom w:val="0"/>
                          <w:divBdr>
                            <w:top w:val="none" w:sz="0" w:space="0" w:color="auto"/>
                            <w:left w:val="none" w:sz="0" w:space="0" w:color="auto"/>
                            <w:bottom w:val="none" w:sz="0" w:space="0" w:color="auto"/>
                            <w:right w:val="none" w:sz="0" w:space="0" w:color="auto"/>
                          </w:divBdr>
                          <w:divsChild>
                            <w:div w:id="1239024461">
                              <w:marLeft w:val="0"/>
                              <w:marRight w:val="0"/>
                              <w:marTop w:val="0"/>
                              <w:marBottom w:val="0"/>
                              <w:divBdr>
                                <w:top w:val="none" w:sz="0" w:space="0" w:color="auto"/>
                                <w:left w:val="none" w:sz="0" w:space="0" w:color="auto"/>
                                <w:bottom w:val="none" w:sz="0" w:space="0" w:color="auto"/>
                                <w:right w:val="none" w:sz="0" w:space="0" w:color="auto"/>
                              </w:divBdr>
                              <w:divsChild>
                                <w:div w:id="18306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02349">
          <w:marLeft w:val="0"/>
          <w:marRight w:val="0"/>
          <w:marTop w:val="0"/>
          <w:marBottom w:val="0"/>
          <w:divBdr>
            <w:top w:val="none" w:sz="0" w:space="0" w:color="auto"/>
            <w:left w:val="none" w:sz="0" w:space="0" w:color="auto"/>
            <w:bottom w:val="none" w:sz="0" w:space="0" w:color="auto"/>
            <w:right w:val="none" w:sz="0" w:space="0" w:color="auto"/>
          </w:divBdr>
          <w:divsChild>
            <w:div w:id="1119105935">
              <w:marLeft w:val="0"/>
              <w:marRight w:val="0"/>
              <w:marTop w:val="0"/>
              <w:marBottom w:val="0"/>
              <w:divBdr>
                <w:top w:val="none" w:sz="0" w:space="0" w:color="auto"/>
                <w:left w:val="none" w:sz="0" w:space="0" w:color="auto"/>
                <w:bottom w:val="none" w:sz="0" w:space="0" w:color="auto"/>
                <w:right w:val="none" w:sz="0" w:space="0" w:color="auto"/>
              </w:divBdr>
              <w:divsChild>
                <w:div w:id="592934532">
                  <w:marLeft w:val="0"/>
                  <w:marRight w:val="0"/>
                  <w:marTop w:val="0"/>
                  <w:marBottom w:val="0"/>
                  <w:divBdr>
                    <w:top w:val="none" w:sz="0" w:space="0" w:color="auto"/>
                    <w:left w:val="none" w:sz="0" w:space="0" w:color="auto"/>
                    <w:bottom w:val="none" w:sz="0" w:space="0" w:color="auto"/>
                    <w:right w:val="none" w:sz="0" w:space="0" w:color="auto"/>
                  </w:divBdr>
                  <w:divsChild>
                    <w:div w:id="404838334">
                      <w:marLeft w:val="0"/>
                      <w:marRight w:val="0"/>
                      <w:marTop w:val="0"/>
                      <w:marBottom w:val="0"/>
                      <w:divBdr>
                        <w:top w:val="none" w:sz="0" w:space="0" w:color="auto"/>
                        <w:left w:val="none" w:sz="0" w:space="0" w:color="auto"/>
                        <w:bottom w:val="none" w:sz="0" w:space="0" w:color="auto"/>
                        <w:right w:val="none" w:sz="0" w:space="0" w:color="auto"/>
                      </w:divBdr>
                      <w:divsChild>
                        <w:div w:id="1302072815">
                          <w:marLeft w:val="3225"/>
                          <w:marRight w:val="0"/>
                          <w:marTop w:val="0"/>
                          <w:marBottom w:val="0"/>
                          <w:divBdr>
                            <w:top w:val="none" w:sz="0" w:space="0" w:color="auto"/>
                            <w:left w:val="none" w:sz="0" w:space="0" w:color="auto"/>
                            <w:bottom w:val="none" w:sz="0" w:space="0" w:color="auto"/>
                            <w:right w:val="none" w:sz="0" w:space="0" w:color="auto"/>
                          </w:divBdr>
                          <w:divsChild>
                            <w:div w:id="1188831825">
                              <w:marLeft w:val="0"/>
                              <w:marRight w:val="0"/>
                              <w:marTop w:val="0"/>
                              <w:marBottom w:val="0"/>
                              <w:divBdr>
                                <w:top w:val="none" w:sz="0" w:space="0" w:color="auto"/>
                                <w:left w:val="none" w:sz="0" w:space="0" w:color="auto"/>
                                <w:bottom w:val="none" w:sz="0" w:space="0" w:color="auto"/>
                                <w:right w:val="none" w:sz="0" w:space="0" w:color="auto"/>
                              </w:divBdr>
                            </w:div>
                            <w:div w:id="755636034">
                              <w:marLeft w:val="0"/>
                              <w:marRight w:val="0"/>
                              <w:marTop w:val="0"/>
                              <w:marBottom w:val="0"/>
                              <w:divBdr>
                                <w:top w:val="none" w:sz="0" w:space="0" w:color="auto"/>
                                <w:left w:val="none" w:sz="0" w:space="0" w:color="auto"/>
                                <w:bottom w:val="none" w:sz="0" w:space="0" w:color="auto"/>
                                <w:right w:val="none" w:sz="0" w:space="0" w:color="auto"/>
                              </w:divBdr>
                              <w:divsChild>
                                <w:div w:id="41532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621745">
          <w:marLeft w:val="0"/>
          <w:marRight w:val="0"/>
          <w:marTop w:val="0"/>
          <w:marBottom w:val="0"/>
          <w:divBdr>
            <w:top w:val="none" w:sz="0" w:space="0" w:color="auto"/>
            <w:left w:val="none" w:sz="0" w:space="0" w:color="auto"/>
            <w:bottom w:val="none" w:sz="0" w:space="0" w:color="auto"/>
            <w:right w:val="none" w:sz="0" w:space="0" w:color="auto"/>
          </w:divBdr>
          <w:divsChild>
            <w:div w:id="563102289">
              <w:marLeft w:val="0"/>
              <w:marRight w:val="0"/>
              <w:marTop w:val="0"/>
              <w:marBottom w:val="0"/>
              <w:divBdr>
                <w:top w:val="none" w:sz="0" w:space="0" w:color="auto"/>
                <w:left w:val="none" w:sz="0" w:space="0" w:color="auto"/>
                <w:bottom w:val="none" w:sz="0" w:space="0" w:color="auto"/>
                <w:right w:val="none" w:sz="0" w:space="0" w:color="auto"/>
              </w:divBdr>
              <w:divsChild>
                <w:div w:id="2141409783">
                  <w:marLeft w:val="0"/>
                  <w:marRight w:val="0"/>
                  <w:marTop w:val="0"/>
                  <w:marBottom w:val="0"/>
                  <w:divBdr>
                    <w:top w:val="none" w:sz="0" w:space="0" w:color="auto"/>
                    <w:left w:val="none" w:sz="0" w:space="0" w:color="auto"/>
                    <w:bottom w:val="none" w:sz="0" w:space="0" w:color="auto"/>
                    <w:right w:val="none" w:sz="0" w:space="0" w:color="auto"/>
                  </w:divBdr>
                  <w:divsChild>
                    <w:div w:id="1578781010">
                      <w:marLeft w:val="0"/>
                      <w:marRight w:val="0"/>
                      <w:marTop w:val="0"/>
                      <w:marBottom w:val="0"/>
                      <w:divBdr>
                        <w:top w:val="none" w:sz="0" w:space="0" w:color="auto"/>
                        <w:left w:val="none" w:sz="0" w:space="0" w:color="auto"/>
                        <w:bottom w:val="none" w:sz="0" w:space="0" w:color="auto"/>
                        <w:right w:val="none" w:sz="0" w:space="0" w:color="auto"/>
                      </w:divBdr>
                      <w:divsChild>
                        <w:div w:id="1822305776">
                          <w:marLeft w:val="3225"/>
                          <w:marRight w:val="0"/>
                          <w:marTop w:val="0"/>
                          <w:marBottom w:val="0"/>
                          <w:divBdr>
                            <w:top w:val="none" w:sz="0" w:space="0" w:color="auto"/>
                            <w:left w:val="none" w:sz="0" w:space="0" w:color="auto"/>
                            <w:bottom w:val="none" w:sz="0" w:space="0" w:color="auto"/>
                            <w:right w:val="none" w:sz="0" w:space="0" w:color="auto"/>
                          </w:divBdr>
                          <w:divsChild>
                            <w:div w:id="140273837">
                              <w:marLeft w:val="0"/>
                              <w:marRight w:val="0"/>
                              <w:marTop w:val="0"/>
                              <w:marBottom w:val="0"/>
                              <w:divBdr>
                                <w:top w:val="none" w:sz="0" w:space="0" w:color="auto"/>
                                <w:left w:val="none" w:sz="0" w:space="0" w:color="auto"/>
                                <w:bottom w:val="none" w:sz="0" w:space="0" w:color="auto"/>
                                <w:right w:val="none" w:sz="0" w:space="0" w:color="auto"/>
                              </w:divBdr>
                              <w:divsChild>
                                <w:div w:id="2088763469">
                                  <w:marLeft w:val="0"/>
                                  <w:marRight w:val="0"/>
                                  <w:marTop w:val="0"/>
                                  <w:marBottom w:val="0"/>
                                  <w:divBdr>
                                    <w:top w:val="none" w:sz="0" w:space="0" w:color="auto"/>
                                    <w:left w:val="none" w:sz="0" w:space="0" w:color="auto"/>
                                    <w:bottom w:val="none" w:sz="0" w:space="0" w:color="auto"/>
                                    <w:right w:val="none" w:sz="0" w:space="0" w:color="auto"/>
                                  </w:divBdr>
                                </w:div>
                              </w:divsChild>
                            </w:div>
                            <w:div w:id="1789352340">
                              <w:marLeft w:val="0"/>
                              <w:marRight w:val="0"/>
                              <w:marTop w:val="0"/>
                              <w:marBottom w:val="0"/>
                              <w:divBdr>
                                <w:top w:val="none" w:sz="0" w:space="0" w:color="auto"/>
                                <w:left w:val="none" w:sz="0" w:space="0" w:color="auto"/>
                                <w:bottom w:val="none" w:sz="0" w:space="0" w:color="auto"/>
                                <w:right w:val="none" w:sz="0" w:space="0" w:color="auto"/>
                              </w:divBdr>
                            </w:div>
                            <w:div w:id="676350288">
                              <w:marLeft w:val="0"/>
                              <w:marRight w:val="0"/>
                              <w:marTop w:val="0"/>
                              <w:marBottom w:val="0"/>
                              <w:divBdr>
                                <w:top w:val="none" w:sz="0" w:space="0" w:color="auto"/>
                                <w:left w:val="none" w:sz="0" w:space="0" w:color="auto"/>
                                <w:bottom w:val="none" w:sz="0" w:space="0" w:color="auto"/>
                                <w:right w:val="none" w:sz="0" w:space="0" w:color="auto"/>
                              </w:divBdr>
                              <w:divsChild>
                                <w:div w:id="653533721">
                                  <w:marLeft w:val="0"/>
                                  <w:marRight w:val="0"/>
                                  <w:marTop w:val="0"/>
                                  <w:marBottom w:val="0"/>
                                  <w:divBdr>
                                    <w:top w:val="none" w:sz="0" w:space="0" w:color="auto"/>
                                    <w:left w:val="none" w:sz="0" w:space="0" w:color="auto"/>
                                    <w:bottom w:val="none" w:sz="0" w:space="0" w:color="auto"/>
                                    <w:right w:val="none" w:sz="0" w:space="0" w:color="auto"/>
                                  </w:divBdr>
                                </w:div>
                              </w:divsChild>
                            </w:div>
                            <w:div w:id="727194349">
                              <w:marLeft w:val="0"/>
                              <w:marRight w:val="0"/>
                              <w:marTop w:val="0"/>
                              <w:marBottom w:val="0"/>
                              <w:divBdr>
                                <w:top w:val="none" w:sz="0" w:space="0" w:color="auto"/>
                                <w:left w:val="none" w:sz="0" w:space="0" w:color="auto"/>
                                <w:bottom w:val="none" w:sz="0" w:space="0" w:color="auto"/>
                                <w:right w:val="none" w:sz="0" w:space="0" w:color="auto"/>
                              </w:divBdr>
                            </w:div>
                            <w:div w:id="1652979856">
                              <w:marLeft w:val="0"/>
                              <w:marRight w:val="0"/>
                              <w:marTop w:val="0"/>
                              <w:marBottom w:val="0"/>
                              <w:divBdr>
                                <w:top w:val="none" w:sz="0" w:space="0" w:color="auto"/>
                                <w:left w:val="none" w:sz="0" w:space="0" w:color="auto"/>
                                <w:bottom w:val="none" w:sz="0" w:space="0" w:color="auto"/>
                                <w:right w:val="none" w:sz="0" w:space="0" w:color="auto"/>
                              </w:divBdr>
                              <w:divsChild>
                                <w:div w:id="359480123">
                                  <w:marLeft w:val="0"/>
                                  <w:marRight w:val="0"/>
                                  <w:marTop w:val="0"/>
                                  <w:marBottom w:val="0"/>
                                  <w:divBdr>
                                    <w:top w:val="none" w:sz="0" w:space="0" w:color="auto"/>
                                    <w:left w:val="none" w:sz="0" w:space="0" w:color="auto"/>
                                    <w:bottom w:val="none" w:sz="0" w:space="0" w:color="auto"/>
                                    <w:right w:val="none" w:sz="0" w:space="0" w:color="auto"/>
                                  </w:divBdr>
                                </w:div>
                              </w:divsChild>
                            </w:div>
                            <w:div w:id="1529952756">
                              <w:marLeft w:val="0"/>
                              <w:marRight w:val="0"/>
                              <w:marTop w:val="0"/>
                              <w:marBottom w:val="0"/>
                              <w:divBdr>
                                <w:top w:val="none" w:sz="0" w:space="0" w:color="auto"/>
                                <w:left w:val="none" w:sz="0" w:space="0" w:color="auto"/>
                                <w:bottom w:val="none" w:sz="0" w:space="0" w:color="auto"/>
                                <w:right w:val="none" w:sz="0" w:space="0" w:color="auto"/>
                              </w:divBdr>
                              <w:divsChild>
                                <w:div w:id="15177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389977">
          <w:marLeft w:val="0"/>
          <w:marRight w:val="0"/>
          <w:marTop w:val="0"/>
          <w:marBottom w:val="0"/>
          <w:divBdr>
            <w:top w:val="none" w:sz="0" w:space="0" w:color="auto"/>
            <w:left w:val="none" w:sz="0" w:space="0" w:color="auto"/>
            <w:bottom w:val="none" w:sz="0" w:space="0" w:color="auto"/>
            <w:right w:val="none" w:sz="0" w:space="0" w:color="auto"/>
          </w:divBdr>
          <w:divsChild>
            <w:div w:id="1629240903">
              <w:marLeft w:val="0"/>
              <w:marRight w:val="0"/>
              <w:marTop w:val="0"/>
              <w:marBottom w:val="0"/>
              <w:divBdr>
                <w:top w:val="none" w:sz="0" w:space="0" w:color="auto"/>
                <w:left w:val="none" w:sz="0" w:space="0" w:color="auto"/>
                <w:bottom w:val="none" w:sz="0" w:space="0" w:color="auto"/>
                <w:right w:val="none" w:sz="0" w:space="0" w:color="auto"/>
              </w:divBdr>
              <w:divsChild>
                <w:div w:id="682778656">
                  <w:marLeft w:val="0"/>
                  <w:marRight w:val="0"/>
                  <w:marTop w:val="0"/>
                  <w:marBottom w:val="0"/>
                  <w:divBdr>
                    <w:top w:val="none" w:sz="0" w:space="0" w:color="auto"/>
                    <w:left w:val="none" w:sz="0" w:space="0" w:color="auto"/>
                    <w:bottom w:val="none" w:sz="0" w:space="0" w:color="auto"/>
                    <w:right w:val="none" w:sz="0" w:space="0" w:color="auto"/>
                  </w:divBdr>
                  <w:divsChild>
                    <w:div w:id="1500316179">
                      <w:marLeft w:val="0"/>
                      <w:marRight w:val="0"/>
                      <w:marTop w:val="0"/>
                      <w:marBottom w:val="0"/>
                      <w:divBdr>
                        <w:top w:val="none" w:sz="0" w:space="0" w:color="auto"/>
                        <w:left w:val="none" w:sz="0" w:space="0" w:color="auto"/>
                        <w:bottom w:val="none" w:sz="0" w:space="0" w:color="auto"/>
                        <w:right w:val="none" w:sz="0" w:space="0" w:color="auto"/>
                      </w:divBdr>
                      <w:divsChild>
                        <w:div w:id="1680809104">
                          <w:marLeft w:val="3225"/>
                          <w:marRight w:val="0"/>
                          <w:marTop w:val="0"/>
                          <w:marBottom w:val="0"/>
                          <w:divBdr>
                            <w:top w:val="none" w:sz="0" w:space="0" w:color="auto"/>
                            <w:left w:val="none" w:sz="0" w:space="0" w:color="auto"/>
                            <w:bottom w:val="none" w:sz="0" w:space="0" w:color="auto"/>
                            <w:right w:val="none" w:sz="0" w:space="0" w:color="auto"/>
                          </w:divBdr>
                          <w:divsChild>
                            <w:div w:id="1318723702">
                              <w:marLeft w:val="0"/>
                              <w:marRight w:val="0"/>
                              <w:marTop w:val="0"/>
                              <w:marBottom w:val="0"/>
                              <w:divBdr>
                                <w:top w:val="none" w:sz="0" w:space="0" w:color="auto"/>
                                <w:left w:val="none" w:sz="0" w:space="0" w:color="auto"/>
                                <w:bottom w:val="none" w:sz="0" w:space="0" w:color="auto"/>
                                <w:right w:val="none" w:sz="0" w:space="0" w:color="auto"/>
                              </w:divBdr>
                              <w:divsChild>
                                <w:div w:id="1823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504730">
          <w:marLeft w:val="0"/>
          <w:marRight w:val="0"/>
          <w:marTop w:val="0"/>
          <w:marBottom w:val="0"/>
          <w:divBdr>
            <w:top w:val="none" w:sz="0" w:space="0" w:color="auto"/>
            <w:left w:val="none" w:sz="0" w:space="0" w:color="auto"/>
            <w:bottom w:val="none" w:sz="0" w:space="0" w:color="auto"/>
            <w:right w:val="none" w:sz="0" w:space="0" w:color="auto"/>
          </w:divBdr>
          <w:divsChild>
            <w:div w:id="1302734458">
              <w:marLeft w:val="0"/>
              <w:marRight w:val="0"/>
              <w:marTop w:val="0"/>
              <w:marBottom w:val="0"/>
              <w:divBdr>
                <w:top w:val="none" w:sz="0" w:space="0" w:color="auto"/>
                <w:left w:val="none" w:sz="0" w:space="0" w:color="auto"/>
                <w:bottom w:val="none" w:sz="0" w:space="0" w:color="auto"/>
                <w:right w:val="none" w:sz="0" w:space="0" w:color="auto"/>
              </w:divBdr>
              <w:divsChild>
                <w:div w:id="1535581485">
                  <w:marLeft w:val="0"/>
                  <w:marRight w:val="0"/>
                  <w:marTop w:val="0"/>
                  <w:marBottom w:val="0"/>
                  <w:divBdr>
                    <w:top w:val="none" w:sz="0" w:space="0" w:color="auto"/>
                    <w:left w:val="none" w:sz="0" w:space="0" w:color="auto"/>
                    <w:bottom w:val="none" w:sz="0" w:space="0" w:color="auto"/>
                    <w:right w:val="none" w:sz="0" w:space="0" w:color="auto"/>
                  </w:divBdr>
                  <w:divsChild>
                    <w:div w:id="1897932765">
                      <w:marLeft w:val="0"/>
                      <w:marRight w:val="0"/>
                      <w:marTop w:val="0"/>
                      <w:marBottom w:val="0"/>
                      <w:divBdr>
                        <w:top w:val="none" w:sz="0" w:space="0" w:color="auto"/>
                        <w:left w:val="none" w:sz="0" w:space="0" w:color="auto"/>
                        <w:bottom w:val="none" w:sz="0" w:space="0" w:color="auto"/>
                        <w:right w:val="none" w:sz="0" w:space="0" w:color="auto"/>
                      </w:divBdr>
                      <w:divsChild>
                        <w:div w:id="1591085633">
                          <w:marLeft w:val="3225"/>
                          <w:marRight w:val="0"/>
                          <w:marTop w:val="0"/>
                          <w:marBottom w:val="0"/>
                          <w:divBdr>
                            <w:top w:val="none" w:sz="0" w:space="0" w:color="auto"/>
                            <w:left w:val="none" w:sz="0" w:space="0" w:color="auto"/>
                            <w:bottom w:val="none" w:sz="0" w:space="0" w:color="auto"/>
                            <w:right w:val="none" w:sz="0" w:space="0" w:color="auto"/>
                          </w:divBdr>
                          <w:divsChild>
                            <w:div w:id="121730381">
                              <w:marLeft w:val="0"/>
                              <w:marRight w:val="0"/>
                              <w:marTop w:val="0"/>
                              <w:marBottom w:val="0"/>
                              <w:divBdr>
                                <w:top w:val="none" w:sz="0" w:space="0" w:color="auto"/>
                                <w:left w:val="none" w:sz="0" w:space="0" w:color="auto"/>
                                <w:bottom w:val="none" w:sz="0" w:space="0" w:color="auto"/>
                                <w:right w:val="none" w:sz="0" w:space="0" w:color="auto"/>
                              </w:divBdr>
                              <w:divsChild>
                                <w:div w:id="2103522841">
                                  <w:marLeft w:val="0"/>
                                  <w:marRight w:val="0"/>
                                  <w:marTop w:val="0"/>
                                  <w:marBottom w:val="0"/>
                                  <w:divBdr>
                                    <w:top w:val="none" w:sz="0" w:space="0" w:color="auto"/>
                                    <w:left w:val="none" w:sz="0" w:space="0" w:color="auto"/>
                                    <w:bottom w:val="none" w:sz="0" w:space="0" w:color="auto"/>
                                    <w:right w:val="none" w:sz="0" w:space="0" w:color="auto"/>
                                  </w:divBdr>
                                </w:div>
                              </w:divsChild>
                            </w:div>
                            <w:div w:id="632445597">
                              <w:marLeft w:val="0"/>
                              <w:marRight w:val="0"/>
                              <w:marTop w:val="0"/>
                              <w:marBottom w:val="0"/>
                              <w:divBdr>
                                <w:top w:val="none" w:sz="0" w:space="0" w:color="auto"/>
                                <w:left w:val="none" w:sz="0" w:space="0" w:color="auto"/>
                                <w:bottom w:val="none" w:sz="0" w:space="0" w:color="auto"/>
                                <w:right w:val="none" w:sz="0" w:space="0" w:color="auto"/>
                              </w:divBdr>
                            </w:div>
                            <w:div w:id="1772120482">
                              <w:marLeft w:val="0"/>
                              <w:marRight w:val="0"/>
                              <w:marTop w:val="0"/>
                              <w:marBottom w:val="0"/>
                              <w:divBdr>
                                <w:top w:val="none" w:sz="0" w:space="0" w:color="auto"/>
                                <w:left w:val="none" w:sz="0" w:space="0" w:color="auto"/>
                                <w:bottom w:val="none" w:sz="0" w:space="0" w:color="auto"/>
                                <w:right w:val="none" w:sz="0" w:space="0" w:color="auto"/>
                              </w:divBdr>
                              <w:divsChild>
                                <w:div w:id="1617642006">
                                  <w:marLeft w:val="0"/>
                                  <w:marRight w:val="0"/>
                                  <w:marTop w:val="0"/>
                                  <w:marBottom w:val="0"/>
                                  <w:divBdr>
                                    <w:top w:val="none" w:sz="0" w:space="0" w:color="auto"/>
                                    <w:left w:val="none" w:sz="0" w:space="0" w:color="auto"/>
                                    <w:bottom w:val="none" w:sz="0" w:space="0" w:color="auto"/>
                                    <w:right w:val="none" w:sz="0" w:space="0" w:color="auto"/>
                                  </w:divBdr>
                                </w:div>
                              </w:divsChild>
                            </w:div>
                            <w:div w:id="496115952">
                              <w:marLeft w:val="0"/>
                              <w:marRight w:val="0"/>
                              <w:marTop w:val="0"/>
                              <w:marBottom w:val="0"/>
                              <w:divBdr>
                                <w:top w:val="none" w:sz="0" w:space="0" w:color="auto"/>
                                <w:left w:val="none" w:sz="0" w:space="0" w:color="auto"/>
                                <w:bottom w:val="none" w:sz="0" w:space="0" w:color="auto"/>
                                <w:right w:val="none" w:sz="0" w:space="0" w:color="auto"/>
                              </w:divBdr>
                            </w:div>
                            <w:div w:id="1352295716">
                              <w:marLeft w:val="0"/>
                              <w:marRight w:val="0"/>
                              <w:marTop w:val="0"/>
                              <w:marBottom w:val="0"/>
                              <w:divBdr>
                                <w:top w:val="none" w:sz="0" w:space="0" w:color="auto"/>
                                <w:left w:val="none" w:sz="0" w:space="0" w:color="auto"/>
                                <w:bottom w:val="none" w:sz="0" w:space="0" w:color="auto"/>
                                <w:right w:val="none" w:sz="0" w:space="0" w:color="auto"/>
                              </w:divBdr>
                              <w:divsChild>
                                <w:div w:id="382212720">
                                  <w:marLeft w:val="0"/>
                                  <w:marRight w:val="0"/>
                                  <w:marTop w:val="0"/>
                                  <w:marBottom w:val="0"/>
                                  <w:divBdr>
                                    <w:top w:val="none" w:sz="0" w:space="0" w:color="auto"/>
                                    <w:left w:val="none" w:sz="0" w:space="0" w:color="auto"/>
                                    <w:bottom w:val="none" w:sz="0" w:space="0" w:color="auto"/>
                                    <w:right w:val="none" w:sz="0" w:space="0" w:color="auto"/>
                                  </w:divBdr>
                                </w:div>
                              </w:divsChild>
                            </w:div>
                            <w:div w:id="7956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739540">
          <w:marLeft w:val="0"/>
          <w:marRight w:val="0"/>
          <w:marTop w:val="0"/>
          <w:marBottom w:val="0"/>
          <w:divBdr>
            <w:top w:val="none" w:sz="0" w:space="0" w:color="auto"/>
            <w:left w:val="none" w:sz="0" w:space="0" w:color="auto"/>
            <w:bottom w:val="none" w:sz="0" w:space="0" w:color="auto"/>
            <w:right w:val="none" w:sz="0" w:space="0" w:color="auto"/>
          </w:divBdr>
          <w:divsChild>
            <w:div w:id="1286541525">
              <w:marLeft w:val="0"/>
              <w:marRight w:val="0"/>
              <w:marTop w:val="0"/>
              <w:marBottom w:val="0"/>
              <w:divBdr>
                <w:top w:val="none" w:sz="0" w:space="0" w:color="auto"/>
                <w:left w:val="none" w:sz="0" w:space="0" w:color="auto"/>
                <w:bottom w:val="none" w:sz="0" w:space="0" w:color="auto"/>
                <w:right w:val="none" w:sz="0" w:space="0" w:color="auto"/>
              </w:divBdr>
              <w:divsChild>
                <w:div w:id="464004314">
                  <w:marLeft w:val="0"/>
                  <w:marRight w:val="0"/>
                  <w:marTop w:val="0"/>
                  <w:marBottom w:val="0"/>
                  <w:divBdr>
                    <w:top w:val="none" w:sz="0" w:space="0" w:color="auto"/>
                    <w:left w:val="none" w:sz="0" w:space="0" w:color="auto"/>
                    <w:bottom w:val="none" w:sz="0" w:space="0" w:color="auto"/>
                    <w:right w:val="none" w:sz="0" w:space="0" w:color="auto"/>
                  </w:divBdr>
                  <w:divsChild>
                    <w:div w:id="519857803">
                      <w:marLeft w:val="0"/>
                      <w:marRight w:val="0"/>
                      <w:marTop w:val="0"/>
                      <w:marBottom w:val="0"/>
                      <w:divBdr>
                        <w:top w:val="none" w:sz="0" w:space="0" w:color="auto"/>
                        <w:left w:val="none" w:sz="0" w:space="0" w:color="auto"/>
                        <w:bottom w:val="none" w:sz="0" w:space="0" w:color="auto"/>
                        <w:right w:val="none" w:sz="0" w:space="0" w:color="auto"/>
                      </w:divBdr>
                      <w:divsChild>
                        <w:div w:id="1382509937">
                          <w:marLeft w:val="3225"/>
                          <w:marRight w:val="0"/>
                          <w:marTop w:val="0"/>
                          <w:marBottom w:val="0"/>
                          <w:divBdr>
                            <w:top w:val="none" w:sz="0" w:space="0" w:color="auto"/>
                            <w:left w:val="none" w:sz="0" w:space="0" w:color="auto"/>
                            <w:bottom w:val="none" w:sz="0" w:space="0" w:color="auto"/>
                            <w:right w:val="none" w:sz="0" w:space="0" w:color="auto"/>
                          </w:divBdr>
                          <w:divsChild>
                            <w:div w:id="1063454759">
                              <w:marLeft w:val="0"/>
                              <w:marRight w:val="0"/>
                              <w:marTop w:val="0"/>
                              <w:marBottom w:val="0"/>
                              <w:divBdr>
                                <w:top w:val="none" w:sz="0" w:space="0" w:color="auto"/>
                                <w:left w:val="none" w:sz="0" w:space="0" w:color="auto"/>
                                <w:bottom w:val="none" w:sz="0" w:space="0" w:color="auto"/>
                                <w:right w:val="none" w:sz="0" w:space="0" w:color="auto"/>
                              </w:divBdr>
                            </w:div>
                            <w:div w:id="150222253">
                              <w:marLeft w:val="0"/>
                              <w:marRight w:val="0"/>
                              <w:marTop w:val="0"/>
                              <w:marBottom w:val="0"/>
                              <w:divBdr>
                                <w:top w:val="none" w:sz="0" w:space="0" w:color="auto"/>
                                <w:left w:val="none" w:sz="0" w:space="0" w:color="auto"/>
                                <w:bottom w:val="none" w:sz="0" w:space="0" w:color="auto"/>
                                <w:right w:val="none" w:sz="0" w:space="0" w:color="auto"/>
                              </w:divBdr>
                              <w:divsChild>
                                <w:div w:id="11710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hernobylwel.com/ru/tour/7/1-den-cernobylskij-tur" TargetMode="External"/><Relationship Id="rId4" Type="http://schemas.openxmlformats.org/officeDocument/2006/relationships/hyperlink" Target="https://www.chernobylwel.com/ru/tour/9/%D1%82%D1%83%D1%80-%D0%BD%D0%B0-%D1%87%D0%B5%D1%80%D0%BD%D0%BE%D0%B1%D1%8B%D0%BB%D1%8C%D1%81%D0%BA%D1%83%D1%8E-%D0%B0%D1%8D%D1%81-%D0%B8-%D0%B2-%D0%BF%D1%80%D0%B8%D0%BF%D1%8F%D1%82%D1%8C-2-%D0%B4%D0%BD%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2532</Words>
  <Characters>14434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 Гаджиев</dc:creator>
  <cp:lastModifiedBy>Acer</cp:lastModifiedBy>
  <cp:revision>2</cp:revision>
  <dcterms:created xsi:type="dcterms:W3CDTF">2020-04-24T19:05:00Z</dcterms:created>
  <dcterms:modified xsi:type="dcterms:W3CDTF">2020-04-24T19:05:00Z</dcterms:modified>
</cp:coreProperties>
</file>