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D7" w:rsidRDefault="009B14D7" w:rsidP="00862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9B14D7" w:rsidRDefault="009B14D7" w:rsidP="00862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4D7" w:rsidRDefault="009B14D7" w:rsidP="00773F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2020 года Волковысскому колледжу исполняется 80 лет.</w:t>
      </w:r>
      <w:r w:rsidR="0077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Сегодня нет ни одной школы, дошкольного учреждения образования в городе Волковыске и Волковысском районе, где бы не работали выпускники Волковысского педагогического училища-колледжа. Волковысский колледж </w:t>
      </w:r>
      <w:r w:rsidR="00773F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гарант</w:t>
      </w:r>
      <w:r w:rsidR="00773F94">
        <w:rPr>
          <w:rFonts w:ascii="Times New Roman" w:hAnsi="Times New Roman" w:cs="Times New Roman"/>
          <w:sz w:val="24"/>
          <w:szCs w:val="24"/>
        </w:rPr>
        <w:t xml:space="preserve"> качества образования. Так было, есть и будет!</w:t>
      </w:r>
    </w:p>
    <w:p w:rsidR="00773F94" w:rsidRDefault="00773F94" w:rsidP="00773F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канун юбилея хочется собрать бывших выпускников, единомышленников, людей неравнодушны</w:t>
      </w:r>
      <w:r w:rsidR="006F402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 заинтересованных.</w:t>
      </w:r>
    </w:p>
    <w:p w:rsidR="00773F94" w:rsidRDefault="00773F94" w:rsidP="00773F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чтения станут местом встречи и активного обмена опыта преподавателей,  учителей-практиков, учащихся, бывших выпускников педагогического училища-колледжа, а также всех желающих принять участие в данном мероприятии.</w:t>
      </w:r>
    </w:p>
    <w:p w:rsidR="00E3527E" w:rsidRDefault="00E3527E" w:rsidP="0077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27E" w:rsidRDefault="00E3527E" w:rsidP="00773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27E" w:rsidRDefault="00E3527E" w:rsidP="00862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27E" w:rsidRDefault="00E3527E" w:rsidP="00862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27E" w:rsidRDefault="00E3527E" w:rsidP="00862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27E" w:rsidRDefault="00E3527E" w:rsidP="00862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27E" w:rsidRDefault="00E3527E" w:rsidP="00862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27E" w:rsidRDefault="00E3527E" w:rsidP="00862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27E" w:rsidRDefault="00E3527E" w:rsidP="00862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27E" w:rsidRDefault="00E3527E" w:rsidP="00862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27E" w:rsidRDefault="00E3527E" w:rsidP="00862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27E" w:rsidRDefault="00E3527E" w:rsidP="00862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27E" w:rsidRDefault="00E3527E" w:rsidP="00862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27E" w:rsidRDefault="00E3527E" w:rsidP="00862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263" w:rsidRDefault="00F30263" w:rsidP="00862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27E" w:rsidRDefault="00E3527E" w:rsidP="00862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27E" w:rsidRDefault="00E3527E" w:rsidP="00862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263" w:rsidRDefault="00F30263" w:rsidP="00862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27E" w:rsidRDefault="00E3527E" w:rsidP="00862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263" w:rsidRDefault="00F30263" w:rsidP="00862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263" w:rsidRDefault="00F30263" w:rsidP="00862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263" w:rsidRDefault="00F30263" w:rsidP="00862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27E" w:rsidRDefault="00E3527E" w:rsidP="00862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7B9" w:rsidRPr="00E3527E" w:rsidRDefault="00862E97" w:rsidP="00862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27E">
        <w:rPr>
          <w:rFonts w:ascii="Times New Roman" w:hAnsi="Times New Roman" w:cs="Times New Roman"/>
          <w:sz w:val="28"/>
          <w:szCs w:val="28"/>
        </w:rPr>
        <w:lastRenderedPageBreak/>
        <w:t>Волковысский колледж учреждения образования</w:t>
      </w:r>
    </w:p>
    <w:p w:rsidR="00E3527E" w:rsidRDefault="00862E97" w:rsidP="00862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27E">
        <w:rPr>
          <w:rFonts w:ascii="Times New Roman" w:hAnsi="Times New Roman" w:cs="Times New Roman"/>
          <w:sz w:val="28"/>
          <w:szCs w:val="28"/>
        </w:rPr>
        <w:t xml:space="preserve">«Гродненский государственный  университет </w:t>
      </w:r>
    </w:p>
    <w:p w:rsidR="00862E97" w:rsidRPr="00E3527E" w:rsidRDefault="00862E97" w:rsidP="00862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27E">
        <w:rPr>
          <w:rFonts w:ascii="Times New Roman" w:hAnsi="Times New Roman" w:cs="Times New Roman"/>
          <w:sz w:val="28"/>
          <w:szCs w:val="28"/>
        </w:rPr>
        <w:t>имени Янки Купалы»</w:t>
      </w:r>
    </w:p>
    <w:p w:rsidR="00862E97" w:rsidRPr="00862E97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97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97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97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97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97" w:rsidRPr="00E3527E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2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3527E" w:rsidRPr="00E35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27E">
        <w:rPr>
          <w:rFonts w:ascii="Times New Roman" w:hAnsi="Times New Roman" w:cs="Times New Roman"/>
          <w:b/>
          <w:sz w:val="28"/>
          <w:szCs w:val="28"/>
        </w:rPr>
        <w:t>Педагогические чтения</w:t>
      </w:r>
    </w:p>
    <w:p w:rsidR="00862E97" w:rsidRPr="00F30263" w:rsidRDefault="00F30263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30263">
        <w:rPr>
          <w:rFonts w:ascii="Times New Roman" w:hAnsi="Times New Roman" w:cs="Times New Roman"/>
          <w:sz w:val="24"/>
          <w:szCs w:val="24"/>
        </w:rPr>
        <w:t>(с международным участием)</w:t>
      </w:r>
    </w:p>
    <w:p w:rsidR="00862E97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97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97" w:rsidRPr="00E3527E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27E">
        <w:rPr>
          <w:rFonts w:ascii="Times New Roman" w:hAnsi="Times New Roman" w:cs="Times New Roman"/>
          <w:b/>
          <w:sz w:val="32"/>
          <w:szCs w:val="32"/>
        </w:rPr>
        <w:t xml:space="preserve">«Непрерывная система образования. Школа-Колледж. </w:t>
      </w:r>
    </w:p>
    <w:p w:rsidR="00862E97" w:rsidRPr="00E3527E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27E">
        <w:rPr>
          <w:rFonts w:ascii="Times New Roman" w:hAnsi="Times New Roman" w:cs="Times New Roman"/>
          <w:b/>
          <w:sz w:val="32"/>
          <w:szCs w:val="32"/>
        </w:rPr>
        <w:t>Инновации и перспективы»</w:t>
      </w:r>
    </w:p>
    <w:p w:rsidR="00862E97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97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97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97" w:rsidRPr="00E3527E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27E">
        <w:rPr>
          <w:rFonts w:ascii="Times New Roman" w:hAnsi="Times New Roman" w:cs="Times New Roman"/>
          <w:b/>
          <w:sz w:val="28"/>
          <w:szCs w:val="28"/>
        </w:rPr>
        <w:t>18 декабря 2019 года</w:t>
      </w:r>
    </w:p>
    <w:p w:rsidR="00862E97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97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97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97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97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97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97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97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97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97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97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97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263" w:rsidRDefault="00F30263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263" w:rsidRDefault="00F30263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263" w:rsidRDefault="00F30263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263" w:rsidRDefault="00F30263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97" w:rsidRPr="00E3527E" w:rsidRDefault="00862E97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3527E">
        <w:rPr>
          <w:rFonts w:ascii="Times New Roman" w:hAnsi="Times New Roman" w:cs="Times New Roman"/>
          <w:sz w:val="28"/>
          <w:szCs w:val="28"/>
        </w:rPr>
        <w:t>Волковыск 2019</w:t>
      </w:r>
    </w:p>
    <w:p w:rsidR="00E3527E" w:rsidRDefault="00E3527E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E3527E" w:rsidSect="00E3527E">
          <w:pgSz w:w="16838" w:h="11906" w:orient="landscape"/>
          <w:pgMar w:top="568" w:right="1134" w:bottom="850" w:left="1134" w:header="708" w:footer="708" w:gutter="0"/>
          <w:cols w:num="2" w:space="708"/>
          <w:docGrid w:linePitch="360"/>
        </w:sectPr>
      </w:pPr>
    </w:p>
    <w:p w:rsidR="00E3527E" w:rsidRPr="00F30263" w:rsidRDefault="00E3527E" w:rsidP="00862E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63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Информационное сообщение</w:t>
      </w:r>
    </w:p>
    <w:p w:rsidR="00566428" w:rsidRPr="00E04268" w:rsidRDefault="00566428" w:rsidP="00566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6428" w:rsidRPr="00E04268" w:rsidRDefault="00566428" w:rsidP="00743B0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04268">
        <w:rPr>
          <w:rFonts w:ascii="Times New Roman" w:hAnsi="Times New Roman" w:cs="Times New Roman"/>
        </w:rPr>
        <w:t xml:space="preserve">Волковысский колледж учреждения образования «Гродненский государственный университет имени Янки Купалы» приглашает вас принять участие в </w:t>
      </w:r>
      <w:r w:rsidRPr="00E04268">
        <w:rPr>
          <w:rFonts w:ascii="Times New Roman" w:hAnsi="Times New Roman" w:cs="Times New Roman"/>
          <w:lang w:val="en-US"/>
        </w:rPr>
        <w:t>I</w:t>
      </w:r>
      <w:r w:rsidRPr="00E04268">
        <w:rPr>
          <w:rFonts w:ascii="Times New Roman" w:hAnsi="Times New Roman" w:cs="Times New Roman"/>
        </w:rPr>
        <w:t xml:space="preserve"> Педагогических чтениях «Непрерывная система образования. Школа-Колледж. Инновации и перспективы».</w:t>
      </w:r>
    </w:p>
    <w:p w:rsidR="003807F5" w:rsidRPr="00E04268" w:rsidRDefault="00566428" w:rsidP="0056642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04268">
        <w:rPr>
          <w:rFonts w:ascii="Times New Roman" w:hAnsi="Times New Roman" w:cs="Times New Roman"/>
        </w:rPr>
        <w:t>Педагогические чтения состоятся 18 декабря 201</w:t>
      </w:r>
      <w:r w:rsidR="003807F5" w:rsidRPr="00E04268">
        <w:rPr>
          <w:rFonts w:ascii="Times New Roman" w:hAnsi="Times New Roman" w:cs="Times New Roman"/>
        </w:rPr>
        <w:t>9</w:t>
      </w:r>
      <w:r w:rsidRPr="00E04268">
        <w:rPr>
          <w:rFonts w:ascii="Times New Roman" w:hAnsi="Times New Roman" w:cs="Times New Roman"/>
        </w:rPr>
        <w:t xml:space="preserve"> г. в Волковысском колледже УО «</w:t>
      </w:r>
      <w:proofErr w:type="spellStart"/>
      <w:r w:rsidRPr="00E04268">
        <w:rPr>
          <w:rFonts w:ascii="Times New Roman" w:hAnsi="Times New Roman" w:cs="Times New Roman"/>
        </w:rPr>
        <w:t>ГрГУ</w:t>
      </w:r>
      <w:proofErr w:type="spellEnd"/>
      <w:r w:rsidRPr="00E04268">
        <w:rPr>
          <w:rFonts w:ascii="Times New Roman" w:hAnsi="Times New Roman" w:cs="Times New Roman"/>
        </w:rPr>
        <w:t xml:space="preserve"> им. </w:t>
      </w:r>
      <w:proofErr w:type="spellStart"/>
      <w:r w:rsidRPr="00E04268">
        <w:rPr>
          <w:rFonts w:ascii="Times New Roman" w:hAnsi="Times New Roman" w:cs="Times New Roman"/>
        </w:rPr>
        <w:t>Я.Купалы</w:t>
      </w:r>
      <w:proofErr w:type="spellEnd"/>
      <w:r w:rsidRPr="00E04268">
        <w:rPr>
          <w:rFonts w:ascii="Times New Roman" w:hAnsi="Times New Roman" w:cs="Times New Roman"/>
        </w:rPr>
        <w:t xml:space="preserve">» </w:t>
      </w:r>
    </w:p>
    <w:p w:rsidR="00566428" w:rsidRPr="00E04268" w:rsidRDefault="00566428" w:rsidP="003807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268">
        <w:rPr>
          <w:rFonts w:ascii="Times New Roman" w:hAnsi="Times New Roman" w:cs="Times New Roman"/>
        </w:rPr>
        <w:t>(г. Волковыск, ул. Социалистическая, 33)</w:t>
      </w:r>
    </w:p>
    <w:p w:rsidR="00F83661" w:rsidRPr="00E04268" w:rsidRDefault="00F83661" w:rsidP="00F83661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F83661" w:rsidRPr="00F30263" w:rsidRDefault="00F83661" w:rsidP="00F836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63">
        <w:rPr>
          <w:rFonts w:ascii="Times New Roman" w:hAnsi="Times New Roman" w:cs="Times New Roman"/>
          <w:b/>
          <w:sz w:val="24"/>
          <w:szCs w:val="24"/>
        </w:rPr>
        <w:t>Проблемное поле педагогических чтений</w:t>
      </w:r>
    </w:p>
    <w:p w:rsidR="00E45E77" w:rsidRPr="00E04268" w:rsidRDefault="00E45E77" w:rsidP="00F836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370024" w:rsidRPr="00E04268" w:rsidRDefault="00370024" w:rsidP="003807F5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04268">
        <w:rPr>
          <w:rFonts w:ascii="Times New Roman" w:hAnsi="Times New Roman" w:cs="Times New Roman"/>
        </w:rPr>
        <w:t xml:space="preserve">Преемственность в системе базового, общего среднего и среднего специального образования. </w:t>
      </w:r>
    </w:p>
    <w:p w:rsidR="00F83661" w:rsidRPr="00E04268" w:rsidRDefault="00370024" w:rsidP="003807F5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04268">
        <w:rPr>
          <w:rFonts w:ascii="Times New Roman" w:hAnsi="Times New Roman" w:cs="Times New Roman"/>
        </w:rPr>
        <w:t>Аспекты формирования контингента конкурентоспособных специалистов.</w:t>
      </w:r>
    </w:p>
    <w:p w:rsidR="00DF31D1" w:rsidRPr="00E04268" w:rsidRDefault="00DF31D1" w:rsidP="003807F5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04268">
        <w:rPr>
          <w:rFonts w:ascii="Times New Roman" w:hAnsi="Times New Roman" w:cs="Times New Roman"/>
        </w:rPr>
        <w:t>Педагогическое образование: от школы к колледжу, от  колледжа к заказчику кадров.</w:t>
      </w:r>
    </w:p>
    <w:p w:rsidR="00311E99" w:rsidRPr="00E04268" w:rsidRDefault="00311E99" w:rsidP="00311E99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04268">
        <w:rPr>
          <w:rFonts w:ascii="Times New Roman" w:hAnsi="Times New Roman" w:cs="Times New Roman"/>
        </w:rPr>
        <w:t>Инновационные технологии в системе современного образования</w:t>
      </w:r>
    </w:p>
    <w:p w:rsidR="00014F84" w:rsidRPr="00E04268" w:rsidRDefault="00014F84" w:rsidP="003807F5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04268">
        <w:rPr>
          <w:rFonts w:ascii="Times New Roman" w:hAnsi="Times New Roman" w:cs="Times New Roman"/>
        </w:rPr>
        <w:t>Передовой педагогический опыт: определенные технологии или личностная позиция учителя.</w:t>
      </w:r>
    </w:p>
    <w:p w:rsidR="00014F84" w:rsidRPr="00E04268" w:rsidRDefault="00014F84" w:rsidP="003807F5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04268">
        <w:rPr>
          <w:rFonts w:ascii="Times New Roman" w:hAnsi="Times New Roman" w:cs="Times New Roman"/>
        </w:rPr>
        <w:t>Учитель как демократ, творец и эрудит.</w:t>
      </w:r>
    </w:p>
    <w:p w:rsidR="00014F84" w:rsidRPr="00E04268" w:rsidRDefault="00014F84" w:rsidP="003807F5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04268">
        <w:rPr>
          <w:rFonts w:ascii="Times New Roman" w:hAnsi="Times New Roman" w:cs="Times New Roman"/>
        </w:rPr>
        <w:t>Проблемы обновления содержания образования.</w:t>
      </w:r>
    </w:p>
    <w:p w:rsidR="00697051" w:rsidRPr="00E04268" w:rsidRDefault="00697051" w:rsidP="006970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97051" w:rsidRPr="00E04268" w:rsidRDefault="00697051" w:rsidP="0069705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04268">
        <w:rPr>
          <w:rFonts w:ascii="Times New Roman" w:hAnsi="Times New Roman" w:cs="Times New Roman"/>
        </w:rPr>
        <w:t>Приглашаем бывших выпускников училища-колледжа</w:t>
      </w:r>
      <w:r w:rsidR="009A4A57">
        <w:rPr>
          <w:rFonts w:ascii="Times New Roman" w:hAnsi="Times New Roman" w:cs="Times New Roman"/>
        </w:rPr>
        <w:t xml:space="preserve">, </w:t>
      </w:r>
      <w:r w:rsidRPr="00E04268">
        <w:rPr>
          <w:rFonts w:ascii="Times New Roman" w:hAnsi="Times New Roman" w:cs="Times New Roman"/>
        </w:rPr>
        <w:t>преподавателей вузов, учреждений среднего специального образования</w:t>
      </w:r>
      <w:r w:rsidR="009A4A57">
        <w:rPr>
          <w:rFonts w:ascii="Times New Roman" w:hAnsi="Times New Roman" w:cs="Times New Roman"/>
        </w:rPr>
        <w:t>,</w:t>
      </w:r>
      <w:r w:rsidRPr="00E04268">
        <w:rPr>
          <w:rFonts w:ascii="Times New Roman" w:hAnsi="Times New Roman" w:cs="Times New Roman"/>
        </w:rPr>
        <w:t xml:space="preserve"> учителей-практиков</w:t>
      </w:r>
      <w:r w:rsidR="009A4A57">
        <w:rPr>
          <w:rFonts w:ascii="Times New Roman" w:hAnsi="Times New Roman" w:cs="Times New Roman"/>
        </w:rPr>
        <w:t>,</w:t>
      </w:r>
      <w:r w:rsidRPr="00E04268">
        <w:rPr>
          <w:rFonts w:ascii="Times New Roman" w:hAnsi="Times New Roman" w:cs="Times New Roman"/>
        </w:rPr>
        <w:t xml:space="preserve"> учащихся.</w:t>
      </w:r>
    </w:p>
    <w:p w:rsidR="005F31EE" w:rsidRPr="00E04268" w:rsidRDefault="005F31EE" w:rsidP="005F31E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1E99" w:rsidRPr="00E04268" w:rsidRDefault="005F31EE" w:rsidP="005F31EE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04268">
        <w:rPr>
          <w:rFonts w:ascii="Times New Roman" w:hAnsi="Times New Roman" w:cs="Times New Roman"/>
          <w:b/>
        </w:rPr>
        <w:t xml:space="preserve">Адрес Оргкомитета: </w:t>
      </w:r>
      <w:r w:rsidRPr="00E04268">
        <w:rPr>
          <w:rFonts w:ascii="Times New Roman" w:hAnsi="Times New Roman" w:cs="Times New Roman"/>
        </w:rPr>
        <w:t xml:space="preserve">231900 г. Волковыск, </w:t>
      </w:r>
    </w:p>
    <w:p w:rsidR="005F31EE" w:rsidRPr="00E04268" w:rsidRDefault="005F31EE" w:rsidP="00311E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04268">
        <w:rPr>
          <w:rFonts w:ascii="Times New Roman" w:hAnsi="Times New Roman" w:cs="Times New Roman"/>
        </w:rPr>
        <w:t>ул. Социалистическая, 33.</w:t>
      </w:r>
      <w:r w:rsidR="00311E99" w:rsidRPr="00E04268">
        <w:rPr>
          <w:rFonts w:ascii="Times New Roman" w:hAnsi="Times New Roman" w:cs="Times New Roman"/>
        </w:rPr>
        <w:t xml:space="preserve"> </w:t>
      </w:r>
      <w:r w:rsidRPr="00E04268">
        <w:rPr>
          <w:rFonts w:ascii="Times New Roman" w:hAnsi="Times New Roman" w:cs="Times New Roman"/>
        </w:rPr>
        <w:t>Е-</w:t>
      </w:r>
      <w:r w:rsidRPr="00E04268">
        <w:rPr>
          <w:rFonts w:ascii="Times New Roman" w:hAnsi="Times New Roman" w:cs="Times New Roman"/>
          <w:lang w:val="en-US"/>
        </w:rPr>
        <w:t>mail</w:t>
      </w:r>
      <w:r w:rsidRPr="00E04268">
        <w:rPr>
          <w:rFonts w:ascii="Times New Roman" w:hAnsi="Times New Roman" w:cs="Times New Roman"/>
        </w:rPr>
        <w:t xml:space="preserve">: </w:t>
      </w:r>
      <w:hyperlink r:id="rId5" w:history="1">
        <w:r w:rsidR="00C04932" w:rsidRPr="00E04268">
          <w:rPr>
            <w:rStyle w:val="a4"/>
            <w:rFonts w:ascii="Times New Roman" w:hAnsi="Times New Roman" w:cs="Times New Roman"/>
            <w:lang w:val="en-US"/>
          </w:rPr>
          <w:t>vk</w:t>
        </w:r>
        <w:r w:rsidR="00C04932" w:rsidRPr="00E04268">
          <w:rPr>
            <w:rStyle w:val="a4"/>
            <w:rFonts w:ascii="Times New Roman" w:hAnsi="Times New Roman" w:cs="Times New Roman"/>
          </w:rPr>
          <w:t>@</w:t>
        </w:r>
        <w:r w:rsidR="00C04932" w:rsidRPr="00E04268">
          <w:rPr>
            <w:rStyle w:val="a4"/>
            <w:rFonts w:ascii="Times New Roman" w:hAnsi="Times New Roman" w:cs="Times New Roman"/>
            <w:lang w:val="en-US"/>
          </w:rPr>
          <w:t>grsu</w:t>
        </w:r>
        <w:r w:rsidR="00C04932" w:rsidRPr="00E04268">
          <w:rPr>
            <w:rStyle w:val="a4"/>
            <w:rFonts w:ascii="Times New Roman" w:hAnsi="Times New Roman" w:cs="Times New Roman"/>
          </w:rPr>
          <w:t>.</w:t>
        </w:r>
        <w:r w:rsidR="00C04932" w:rsidRPr="00E04268">
          <w:rPr>
            <w:rStyle w:val="a4"/>
            <w:rFonts w:ascii="Times New Roman" w:hAnsi="Times New Roman" w:cs="Times New Roman"/>
            <w:lang w:val="en-US"/>
          </w:rPr>
          <w:t>by</w:t>
        </w:r>
      </w:hyperlink>
    </w:p>
    <w:p w:rsidR="00D36955" w:rsidRDefault="00C04932" w:rsidP="00D369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04268">
        <w:rPr>
          <w:rFonts w:ascii="Times New Roman" w:hAnsi="Times New Roman" w:cs="Times New Roman"/>
        </w:rPr>
        <w:t xml:space="preserve">Контактные телефоны: 801512 6-77-28 (раб. тел.), </w:t>
      </w:r>
    </w:p>
    <w:p w:rsidR="00D36955" w:rsidRDefault="00C04932" w:rsidP="00D369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04268">
        <w:rPr>
          <w:rFonts w:ascii="Times New Roman" w:hAnsi="Times New Roman" w:cs="Times New Roman"/>
        </w:rPr>
        <w:t xml:space="preserve">+375-29-685-79-90 (моб. А-1), +375-29-289-69-85 (моб. МТС) </w:t>
      </w:r>
    </w:p>
    <w:p w:rsidR="00C04932" w:rsidRPr="00E04268" w:rsidRDefault="00C04932" w:rsidP="00D369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04268">
        <w:rPr>
          <w:rFonts w:ascii="Times New Roman" w:hAnsi="Times New Roman" w:cs="Times New Roman"/>
        </w:rPr>
        <w:t>Климчук Марина Степановна, методист колледжа</w:t>
      </w:r>
    </w:p>
    <w:p w:rsidR="00E04268" w:rsidRPr="00E04268" w:rsidRDefault="00E04268" w:rsidP="009315D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04268" w:rsidRDefault="00E04268" w:rsidP="009315D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04268" w:rsidRPr="00E04268" w:rsidRDefault="00E04268" w:rsidP="009315D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04268" w:rsidRDefault="00E04268" w:rsidP="009315D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30263" w:rsidRPr="00E04268" w:rsidRDefault="00F30263" w:rsidP="009315D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291753" w:rsidRDefault="00AB361B" w:rsidP="009315D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04268">
        <w:rPr>
          <w:rFonts w:ascii="Times New Roman" w:hAnsi="Times New Roman" w:cs="Times New Roman"/>
        </w:rPr>
        <w:lastRenderedPageBreak/>
        <w:t xml:space="preserve">Заявку на участие в </w:t>
      </w:r>
      <w:r w:rsidRPr="00E04268">
        <w:rPr>
          <w:rFonts w:ascii="Times New Roman" w:hAnsi="Times New Roman" w:cs="Times New Roman"/>
          <w:lang w:val="en-US"/>
        </w:rPr>
        <w:t>I</w:t>
      </w:r>
      <w:r w:rsidRPr="00E04268">
        <w:rPr>
          <w:rFonts w:ascii="Times New Roman" w:hAnsi="Times New Roman" w:cs="Times New Roman"/>
        </w:rPr>
        <w:t xml:space="preserve"> Педагогических чтениях </w:t>
      </w:r>
      <w:r w:rsidRPr="00E04268">
        <w:rPr>
          <w:rFonts w:ascii="Times New Roman" w:hAnsi="Times New Roman" w:cs="Times New Roman"/>
          <w:b/>
        </w:rPr>
        <w:t>«Непрерывная система образования. Школа-Колледж. Инновации и перспективы»</w:t>
      </w:r>
      <w:r w:rsidRPr="00E04268">
        <w:rPr>
          <w:rFonts w:ascii="Times New Roman" w:hAnsi="Times New Roman" w:cs="Times New Roman"/>
        </w:rPr>
        <w:t xml:space="preserve"> </w:t>
      </w:r>
      <w:r w:rsidR="009A4A57">
        <w:rPr>
          <w:rFonts w:ascii="Times New Roman" w:hAnsi="Times New Roman" w:cs="Times New Roman"/>
        </w:rPr>
        <w:t>подается</w:t>
      </w:r>
      <w:r w:rsidR="00AB77EE">
        <w:rPr>
          <w:rFonts w:ascii="Times New Roman" w:hAnsi="Times New Roman" w:cs="Times New Roman"/>
        </w:rPr>
        <w:t xml:space="preserve"> в</w:t>
      </w:r>
      <w:r w:rsidR="009A4A57">
        <w:rPr>
          <w:rFonts w:ascii="Times New Roman" w:hAnsi="Times New Roman" w:cs="Times New Roman"/>
        </w:rPr>
        <w:t xml:space="preserve"> электронной </w:t>
      </w:r>
      <w:r w:rsidRPr="00E04268">
        <w:rPr>
          <w:rFonts w:ascii="Times New Roman" w:hAnsi="Times New Roman" w:cs="Times New Roman"/>
        </w:rPr>
        <w:t xml:space="preserve">форме </w:t>
      </w:r>
      <w:r w:rsidR="009A4A57" w:rsidRPr="00291753">
        <w:rPr>
          <w:rFonts w:ascii="Times New Roman" w:hAnsi="Times New Roman" w:cs="Times New Roman"/>
        </w:rPr>
        <w:t>по ссылке:</w:t>
      </w:r>
      <w:r w:rsidR="00291753">
        <w:rPr>
          <w:rFonts w:ascii="Times New Roman" w:hAnsi="Times New Roman" w:cs="Times New Roman"/>
        </w:rPr>
        <w:t xml:space="preserve"> </w:t>
      </w:r>
      <w:hyperlink r:id="rId6" w:history="1">
        <w:r w:rsidR="00291753" w:rsidRPr="00D12745">
          <w:rPr>
            <w:rStyle w:val="a4"/>
            <w:rFonts w:ascii="Times New Roman" w:hAnsi="Times New Roman" w:cs="Times New Roman"/>
          </w:rPr>
          <w:t>https://forms.gle/DEQDsfCBwFvRdU5w7</w:t>
        </w:r>
      </w:hyperlink>
    </w:p>
    <w:p w:rsidR="009315D9" w:rsidRPr="00E04268" w:rsidRDefault="009A4A57" w:rsidP="009315D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9315D9" w:rsidRPr="00E04268">
        <w:rPr>
          <w:rFonts w:ascii="Times New Roman" w:hAnsi="Times New Roman" w:cs="Times New Roman"/>
        </w:rPr>
        <w:t xml:space="preserve">екст доклада (до 4 страниц) необходимо выслать по электронной почте до </w:t>
      </w:r>
      <w:r w:rsidR="009315D9" w:rsidRPr="00E04268">
        <w:rPr>
          <w:rFonts w:ascii="Times New Roman" w:hAnsi="Times New Roman" w:cs="Times New Roman"/>
          <w:b/>
        </w:rPr>
        <w:t>25 ноября 2019 года</w:t>
      </w:r>
      <w:r w:rsidR="009315D9" w:rsidRPr="00E04268">
        <w:rPr>
          <w:rFonts w:ascii="Times New Roman" w:hAnsi="Times New Roman" w:cs="Times New Roman"/>
        </w:rPr>
        <w:t xml:space="preserve"> на адрес оргкомитета: </w:t>
      </w:r>
      <w:hyperlink r:id="rId7" w:history="1">
        <w:r w:rsidR="009315D9" w:rsidRPr="00E04268">
          <w:rPr>
            <w:rStyle w:val="a4"/>
            <w:rFonts w:ascii="Times New Roman" w:hAnsi="Times New Roman" w:cs="Times New Roman"/>
            <w:lang w:val="en-US"/>
          </w:rPr>
          <w:t>vk</w:t>
        </w:r>
        <w:r w:rsidR="009315D9" w:rsidRPr="00E04268">
          <w:rPr>
            <w:rStyle w:val="a4"/>
            <w:rFonts w:ascii="Times New Roman" w:hAnsi="Times New Roman" w:cs="Times New Roman"/>
          </w:rPr>
          <w:t>@</w:t>
        </w:r>
        <w:r w:rsidR="009315D9" w:rsidRPr="00E04268">
          <w:rPr>
            <w:rStyle w:val="a4"/>
            <w:rFonts w:ascii="Times New Roman" w:hAnsi="Times New Roman" w:cs="Times New Roman"/>
            <w:lang w:val="en-US"/>
          </w:rPr>
          <w:t>grsu</w:t>
        </w:r>
        <w:r w:rsidR="009315D9" w:rsidRPr="00E04268">
          <w:rPr>
            <w:rStyle w:val="a4"/>
            <w:rFonts w:ascii="Times New Roman" w:hAnsi="Times New Roman" w:cs="Times New Roman"/>
          </w:rPr>
          <w:t>.</w:t>
        </w:r>
        <w:r w:rsidR="009315D9" w:rsidRPr="00E04268">
          <w:rPr>
            <w:rStyle w:val="a4"/>
            <w:rFonts w:ascii="Times New Roman" w:hAnsi="Times New Roman" w:cs="Times New Roman"/>
            <w:lang w:val="en-US"/>
          </w:rPr>
          <w:t>by</w:t>
        </w:r>
      </w:hyperlink>
    </w:p>
    <w:p w:rsidR="0085731A" w:rsidRPr="00E04268" w:rsidRDefault="00E376F5" w:rsidP="009315D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04268">
        <w:rPr>
          <w:rFonts w:ascii="Times New Roman" w:hAnsi="Times New Roman" w:cs="Times New Roman"/>
        </w:rPr>
        <w:t>Размер организационного взноса за участие в конференции и издание сборника материалов составляет 10 бел. руб.</w:t>
      </w:r>
      <w:r w:rsidR="0085731A" w:rsidRPr="00E04268">
        <w:rPr>
          <w:rFonts w:ascii="Times New Roman" w:hAnsi="Times New Roman" w:cs="Times New Roman"/>
        </w:rPr>
        <w:t xml:space="preserve"> </w:t>
      </w:r>
    </w:p>
    <w:p w:rsidR="00002B20" w:rsidRPr="00E04268" w:rsidRDefault="00002B20" w:rsidP="009315D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04268">
        <w:rPr>
          <w:rFonts w:ascii="Times New Roman" w:hAnsi="Times New Roman" w:cs="Times New Roman"/>
        </w:rPr>
        <w:t>До 29 ноября необходимо произвести оплату и переслать скан-копию квитанции в оргкомитет (</w:t>
      </w:r>
      <w:hyperlink r:id="rId8" w:history="1">
        <w:r w:rsidRPr="00E04268">
          <w:rPr>
            <w:rStyle w:val="a4"/>
            <w:rFonts w:ascii="Times New Roman" w:hAnsi="Times New Roman" w:cs="Times New Roman"/>
            <w:lang w:val="en-US"/>
          </w:rPr>
          <w:t>vk</w:t>
        </w:r>
        <w:r w:rsidRPr="00E04268">
          <w:rPr>
            <w:rStyle w:val="a4"/>
            <w:rFonts w:ascii="Times New Roman" w:hAnsi="Times New Roman" w:cs="Times New Roman"/>
          </w:rPr>
          <w:t>@</w:t>
        </w:r>
        <w:r w:rsidRPr="00E04268">
          <w:rPr>
            <w:rStyle w:val="a4"/>
            <w:rFonts w:ascii="Times New Roman" w:hAnsi="Times New Roman" w:cs="Times New Roman"/>
            <w:lang w:val="en-US"/>
          </w:rPr>
          <w:t>grsu</w:t>
        </w:r>
        <w:r w:rsidRPr="00E04268">
          <w:rPr>
            <w:rStyle w:val="a4"/>
            <w:rFonts w:ascii="Times New Roman" w:hAnsi="Times New Roman" w:cs="Times New Roman"/>
          </w:rPr>
          <w:t>.</w:t>
        </w:r>
        <w:r w:rsidRPr="00E04268">
          <w:rPr>
            <w:rStyle w:val="a4"/>
            <w:rFonts w:ascii="Times New Roman" w:hAnsi="Times New Roman" w:cs="Times New Roman"/>
            <w:lang w:val="en-US"/>
          </w:rPr>
          <w:t>by</w:t>
        </w:r>
      </w:hyperlink>
      <w:r w:rsidRPr="00E04268">
        <w:rPr>
          <w:rFonts w:ascii="Times New Roman" w:hAnsi="Times New Roman" w:cs="Times New Roman"/>
        </w:rPr>
        <w:t>)</w:t>
      </w:r>
      <w:r w:rsidR="0085731A" w:rsidRPr="00E04268">
        <w:rPr>
          <w:rFonts w:ascii="Times New Roman" w:hAnsi="Times New Roman" w:cs="Times New Roman"/>
        </w:rPr>
        <w:t xml:space="preserve">. Платежные реквизиты: </w:t>
      </w:r>
      <w:r w:rsidR="0085731A" w:rsidRPr="00E04268">
        <w:rPr>
          <w:rFonts w:ascii="Times New Roman" w:hAnsi="Times New Roman" w:cs="Times New Roman"/>
          <w:lang w:val="en-US"/>
        </w:rPr>
        <w:t>BY</w:t>
      </w:r>
      <w:r w:rsidR="0085731A" w:rsidRPr="00E04268">
        <w:rPr>
          <w:rFonts w:ascii="Times New Roman" w:hAnsi="Times New Roman" w:cs="Times New Roman"/>
        </w:rPr>
        <w:t>79</w:t>
      </w:r>
      <w:r w:rsidR="0085731A" w:rsidRPr="00E04268">
        <w:rPr>
          <w:rFonts w:ascii="Times New Roman" w:hAnsi="Times New Roman" w:cs="Times New Roman"/>
          <w:lang w:val="en-US"/>
        </w:rPr>
        <w:t>AKBB</w:t>
      </w:r>
      <w:r w:rsidR="0085731A" w:rsidRPr="00E04268">
        <w:rPr>
          <w:rFonts w:ascii="Times New Roman" w:hAnsi="Times New Roman" w:cs="Times New Roman"/>
        </w:rPr>
        <w:t xml:space="preserve"> 3604 9050 0092 9410 0000 в фил. № 402 ОАО «АСБ </w:t>
      </w:r>
      <w:proofErr w:type="spellStart"/>
      <w:r w:rsidR="0085731A" w:rsidRPr="00E04268">
        <w:rPr>
          <w:rFonts w:ascii="Times New Roman" w:hAnsi="Times New Roman" w:cs="Times New Roman"/>
        </w:rPr>
        <w:t>Беларусбанк</w:t>
      </w:r>
      <w:proofErr w:type="spellEnd"/>
      <w:r w:rsidR="0085731A" w:rsidRPr="00E04268">
        <w:rPr>
          <w:rFonts w:ascii="Times New Roman" w:hAnsi="Times New Roman" w:cs="Times New Roman"/>
        </w:rPr>
        <w:t xml:space="preserve">» г. Волковыск, ул. Советская, 20 БИК </w:t>
      </w:r>
      <w:r w:rsidR="0085731A" w:rsidRPr="00E04268">
        <w:rPr>
          <w:rFonts w:ascii="Times New Roman" w:hAnsi="Times New Roman" w:cs="Times New Roman"/>
          <w:lang w:val="en-US"/>
        </w:rPr>
        <w:t>AKBBBY</w:t>
      </w:r>
      <w:r w:rsidR="0085731A" w:rsidRPr="00E04268">
        <w:rPr>
          <w:rFonts w:ascii="Times New Roman" w:hAnsi="Times New Roman" w:cs="Times New Roman"/>
        </w:rPr>
        <w:t>21402 УНП 500827706</w:t>
      </w:r>
      <w:r w:rsidR="00AF2E03" w:rsidRPr="00E04268">
        <w:rPr>
          <w:rFonts w:ascii="Times New Roman" w:hAnsi="Times New Roman" w:cs="Times New Roman"/>
        </w:rPr>
        <w:t xml:space="preserve"> </w:t>
      </w:r>
      <w:r w:rsidR="00E04268" w:rsidRPr="00E04268">
        <w:rPr>
          <w:rFonts w:ascii="Times New Roman" w:hAnsi="Times New Roman" w:cs="Times New Roman"/>
        </w:rPr>
        <w:t xml:space="preserve">с </w:t>
      </w:r>
      <w:r w:rsidR="00AF2E03" w:rsidRPr="00E04268">
        <w:rPr>
          <w:rFonts w:ascii="Times New Roman" w:hAnsi="Times New Roman" w:cs="Times New Roman"/>
        </w:rPr>
        <w:t>пометкой «Педагогические чтения»</w:t>
      </w:r>
      <w:r w:rsidR="00E04268" w:rsidRPr="00E04268">
        <w:rPr>
          <w:rFonts w:ascii="Times New Roman" w:hAnsi="Times New Roman" w:cs="Times New Roman"/>
        </w:rPr>
        <w:t>.</w:t>
      </w:r>
    </w:p>
    <w:p w:rsidR="00170DE5" w:rsidRPr="00E04268" w:rsidRDefault="00170DE5" w:rsidP="009315D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170DE5" w:rsidRDefault="00170DE5" w:rsidP="00170DE5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263">
        <w:rPr>
          <w:rFonts w:ascii="Times New Roman" w:hAnsi="Times New Roman" w:cs="Times New Roman"/>
          <w:b/>
          <w:sz w:val="24"/>
          <w:szCs w:val="24"/>
        </w:rPr>
        <w:t>Требования к материалам</w:t>
      </w:r>
    </w:p>
    <w:p w:rsidR="00F30263" w:rsidRPr="00F30263" w:rsidRDefault="00F30263" w:rsidP="00170DE5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DE5" w:rsidRPr="00E04268" w:rsidRDefault="00170DE5" w:rsidP="00170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>Рабочие языки</w:t>
      </w:r>
      <w:r w:rsidR="00E70449">
        <w:rPr>
          <w:rFonts w:ascii="Times New Roman" w:eastAsia="Arial Unicode MS" w:hAnsi="Times New Roman" w:cs="Times New Roman"/>
          <w:color w:val="000000"/>
          <w:lang w:eastAsia="ru-RU"/>
        </w:rPr>
        <w:t xml:space="preserve"> – </w:t>
      </w: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>белорусский, русский, английский.</w:t>
      </w:r>
    </w:p>
    <w:p w:rsidR="00170DE5" w:rsidRPr="00E04268" w:rsidRDefault="00170DE5" w:rsidP="00170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>Объем статьи</w:t>
      </w:r>
      <w:r w:rsidR="00E70449">
        <w:rPr>
          <w:rFonts w:ascii="Times New Roman" w:eastAsia="Arial Unicode MS" w:hAnsi="Times New Roman" w:cs="Times New Roman"/>
          <w:color w:val="000000"/>
          <w:lang w:eastAsia="ru-RU"/>
        </w:rPr>
        <w:t xml:space="preserve"> – </w:t>
      </w: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>до 4 страниц.</w:t>
      </w:r>
    </w:p>
    <w:p w:rsidR="00170DE5" w:rsidRPr="009A4A57" w:rsidRDefault="00170DE5" w:rsidP="00170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>Формат</w:t>
      </w:r>
      <w:r w:rsidRPr="009A4A57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>файла</w:t>
      </w:r>
      <w:r w:rsidR="00E70449" w:rsidRPr="009A4A57">
        <w:rPr>
          <w:rFonts w:ascii="Times New Roman" w:eastAsia="Arial Unicode MS" w:hAnsi="Times New Roman" w:cs="Times New Roman"/>
          <w:color w:val="000000"/>
          <w:lang w:eastAsia="ru-RU"/>
        </w:rPr>
        <w:t xml:space="preserve"> – </w:t>
      </w:r>
      <w:r w:rsidRPr="00E04268">
        <w:rPr>
          <w:rFonts w:ascii="Times New Roman" w:eastAsia="Arial Unicode MS" w:hAnsi="Times New Roman" w:cs="Times New Roman"/>
          <w:color w:val="000000"/>
          <w:lang w:val="en-US"/>
        </w:rPr>
        <w:t>Microsoft</w:t>
      </w:r>
      <w:r w:rsidRPr="009A4A57">
        <w:rPr>
          <w:rFonts w:ascii="Times New Roman" w:eastAsia="Arial Unicode MS" w:hAnsi="Times New Roman" w:cs="Times New Roman"/>
          <w:color w:val="000000"/>
        </w:rPr>
        <w:t xml:space="preserve"> </w:t>
      </w:r>
      <w:r w:rsidRPr="00E04268">
        <w:rPr>
          <w:rFonts w:ascii="Times New Roman" w:eastAsia="Arial Unicode MS" w:hAnsi="Times New Roman" w:cs="Times New Roman"/>
          <w:color w:val="000000"/>
          <w:lang w:val="en-US"/>
        </w:rPr>
        <w:t>Word</w:t>
      </w:r>
      <w:r w:rsidRPr="009A4A57">
        <w:rPr>
          <w:rFonts w:ascii="Times New Roman" w:eastAsia="Arial Unicode MS" w:hAnsi="Times New Roman" w:cs="Times New Roman"/>
          <w:color w:val="000000"/>
        </w:rPr>
        <w:t xml:space="preserve"> (*.</w:t>
      </w:r>
      <w:r w:rsidRPr="00E04268">
        <w:rPr>
          <w:rFonts w:ascii="Times New Roman" w:eastAsia="Arial Unicode MS" w:hAnsi="Times New Roman" w:cs="Times New Roman"/>
          <w:color w:val="000000"/>
          <w:lang w:val="en-US"/>
        </w:rPr>
        <w:t>doc</w:t>
      </w:r>
      <w:r w:rsidRPr="009A4A57">
        <w:rPr>
          <w:rFonts w:ascii="Times New Roman" w:eastAsia="Arial Unicode MS" w:hAnsi="Times New Roman" w:cs="Times New Roman"/>
          <w:color w:val="000000"/>
        </w:rPr>
        <w:t>, *.</w:t>
      </w:r>
      <w:proofErr w:type="spellStart"/>
      <w:r w:rsidRPr="00E04268">
        <w:rPr>
          <w:rFonts w:ascii="Times New Roman" w:eastAsia="Arial Unicode MS" w:hAnsi="Times New Roman" w:cs="Times New Roman"/>
          <w:color w:val="000000"/>
          <w:lang w:val="en-US"/>
        </w:rPr>
        <w:t>docx</w:t>
      </w:r>
      <w:proofErr w:type="spellEnd"/>
      <w:r w:rsidRPr="009A4A57">
        <w:rPr>
          <w:rFonts w:ascii="Times New Roman" w:eastAsia="Arial Unicode MS" w:hAnsi="Times New Roman" w:cs="Times New Roman"/>
          <w:color w:val="000000"/>
        </w:rPr>
        <w:t>).</w:t>
      </w:r>
    </w:p>
    <w:p w:rsidR="00170DE5" w:rsidRPr="00E04268" w:rsidRDefault="00170DE5" w:rsidP="00170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>Поля: левое</w:t>
      </w:r>
      <w:r w:rsidR="00E70449">
        <w:rPr>
          <w:rFonts w:ascii="Times New Roman" w:eastAsia="Arial Unicode MS" w:hAnsi="Times New Roman" w:cs="Times New Roman"/>
          <w:color w:val="000000"/>
          <w:lang w:eastAsia="ru-RU"/>
        </w:rPr>
        <w:t xml:space="preserve"> – </w:t>
      </w: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>2,5 см; нижнее и верхнее</w:t>
      </w:r>
      <w:r w:rsidR="00E70449">
        <w:rPr>
          <w:rFonts w:ascii="Times New Roman" w:eastAsia="Arial Unicode MS" w:hAnsi="Times New Roman" w:cs="Times New Roman"/>
          <w:color w:val="000000"/>
          <w:lang w:eastAsia="ru-RU"/>
        </w:rPr>
        <w:t xml:space="preserve"> – </w:t>
      </w: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>2</w:t>
      </w:r>
      <w:r w:rsidR="00E70449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>см, правое</w:t>
      </w:r>
      <w:r w:rsidR="00E70449">
        <w:rPr>
          <w:rFonts w:ascii="Times New Roman" w:eastAsia="Arial Unicode MS" w:hAnsi="Times New Roman" w:cs="Times New Roman"/>
          <w:color w:val="000000"/>
          <w:lang w:eastAsia="ru-RU"/>
        </w:rPr>
        <w:t xml:space="preserve"> – </w:t>
      </w: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>1,5 см.</w:t>
      </w:r>
    </w:p>
    <w:p w:rsidR="00170DE5" w:rsidRPr="00E04268" w:rsidRDefault="00170DE5" w:rsidP="00170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 xml:space="preserve">Шрифт </w:t>
      </w:r>
      <w:r w:rsidR="00E70449">
        <w:rPr>
          <w:rFonts w:ascii="Times New Roman" w:eastAsia="Arial Unicode MS" w:hAnsi="Times New Roman" w:cs="Times New Roman"/>
          <w:color w:val="000000"/>
          <w:lang w:eastAsia="ru-RU"/>
        </w:rPr>
        <w:t>–</w:t>
      </w: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proofErr w:type="spellStart"/>
      <w:r w:rsidRPr="00E04268">
        <w:rPr>
          <w:rFonts w:ascii="Times New Roman" w:eastAsia="Arial Unicode MS" w:hAnsi="Times New Roman" w:cs="Times New Roman"/>
          <w:color w:val="000000"/>
          <w:lang w:val="en-US"/>
        </w:rPr>
        <w:t>TimesNewRoman</w:t>
      </w:r>
      <w:proofErr w:type="spellEnd"/>
      <w:r w:rsidRPr="00E04268">
        <w:rPr>
          <w:rFonts w:ascii="Times New Roman" w:eastAsia="Arial Unicode MS" w:hAnsi="Times New Roman" w:cs="Times New Roman"/>
          <w:color w:val="000000"/>
        </w:rPr>
        <w:t>.</w:t>
      </w:r>
    </w:p>
    <w:p w:rsidR="00170DE5" w:rsidRPr="00E04268" w:rsidRDefault="00170DE5" w:rsidP="00170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 xml:space="preserve">Размер шрифта </w:t>
      </w:r>
      <w:r w:rsidR="00E70449">
        <w:rPr>
          <w:rFonts w:ascii="Times New Roman" w:eastAsia="Arial Unicode MS" w:hAnsi="Times New Roman" w:cs="Times New Roman"/>
          <w:color w:val="000000"/>
          <w:lang w:eastAsia="ru-RU"/>
        </w:rPr>
        <w:t>–</w:t>
      </w: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 xml:space="preserve"> 14 </w:t>
      </w:r>
      <w:proofErr w:type="spellStart"/>
      <w:r w:rsidRPr="00E04268">
        <w:rPr>
          <w:rFonts w:ascii="Times New Roman" w:eastAsia="Arial Unicode MS" w:hAnsi="Times New Roman" w:cs="Times New Roman"/>
          <w:color w:val="000000"/>
          <w:lang w:val="en-US"/>
        </w:rPr>
        <w:t>pt</w:t>
      </w:r>
      <w:proofErr w:type="spellEnd"/>
      <w:r w:rsidRPr="00E04268">
        <w:rPr>
          <w:rFonts w:ascii="Times New Roman" w:eastAsia="Arial Unicode MS" w:hAnsi="Times New Roman" w:cs="Times New Roman"/>
          <w:color w:val="000000"/>
        </w:rPr>
        <w:t>.</w:t>
      </w:r>
    </w:p>
    <w:p w:rsidR="00170DE5" w:rsidRPr="00E04268" w:rsidRDefault="00170DE5" w:rsidP="00170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 xml:space="preserve">Межстрочный интервал </w:t>
      </w:r>
      <w:r w:rsidR="00E70449">
        <w:rPr>
          <w:rFonts w:ascii="Times New Roman" w:eastAsia="Arial Unicode MS" w:hAnsi="Times New Roman" w:cs="Times New Roman"/>
          <w:color w:val="000000"/>
          <w:lang w:eastAsia="ru-RU"/>
        </w:rPr>
        <w:t>–</w:t>
      </w: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 xml:space="preserve"> полуторный.</w:t>
      </w:r>
    </w:p>
    <w:p w:rsidR="00170DE5" w:rsidRPr="00E04268" w:rsidRDefault="00170DE5" w:rsidP="00170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 xml:space="preserve">Выравнивание текста </w:t>
      </w:r>
      <w:r w:rsidR="00E70449">
        <w:rPr>
          <w:rFonts w:ascii="Times New Roman" w:eastAsia="Arial Unicode MS" w:hAnsi="Times New Roman" w:cs="Times New Roman"/>
          <w:color w:val="000000"/>
          <w:lang w:eastAsia="ru-RU"/>
        </w:rPr>
        <w:t>–</w:t>
      </w: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 xml:space="preserve"> по ширине, абзацный отступ 1</w:t>
      </w:r>
      <w:r w:rsidR="00E70449">
        <w:rPr>
          <w:rFonts w:ascii="Times New Roman" w:eastAsia="Arial Unicode MS" w:hAnsi="Times New Roman" w:cs="Times New Roman"/>
          <w:color w:val="000000"/>
          <w:lang w:eastAsia="ru-RU"/>
        </w:rPr>
        <w:t>,25</w:t>
      </w: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 xml:space="preserve"> см.</w:t>
      </w:r>
    </w:p>
    <w:p w:rsidR="009B4A05" w:rsidRPr="00E04268" w:rsidRDefault="009B4A05" w:rsidP="009B4A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4268">
        <w:rPr>
          <w:rFonts w:ascii="Times New Roman" w:eastAsia="Times New Roman" w:hAnsi="Times New Roman" w:cs="Times New Roman"/>
          <w:color w:val="000000"/>
          <w:lang w:eastAsia="ru-RU"/>
        </w:rPr>
        <w:t xml:space="preserve">Список использованных источников (ссылки оформляются в квадратных скобках в конце предложения, оформление списка производится в соответствии с Инструкцией о порядке оформления квалификационной научной работы (диссертации) на соискание ученых степеней кандидата и доктора наук, автореферата и публикаций по теме диссертации, утвержденной постановлением ВАК Республики Беларусь от 28 февраля 2014 г. № 3 </w:t>
      </w:r>
      <w:r w:rsidRPr="00E04268">
        <w:rPr>
          <w:rFonts w:ascii="Times New Roman" w:eastAsia="Times New Roman" w:hAnsi="Times New Roman" w:cs="Times New Roman"/>
          <w:color w:val="000000"/>
        </w:rPr>
        <w:t>(</w:t>
      </w:r>
      <w:hyperlink r:id="rId9" w:history="1">
        <w:r w:rsidRPr="00E04268">
          <w:rPr>
            <w:rFonts w:ascii="Times New Roman" w:eastAsia="Times New Roman" w:hAnsi="Times New Roman" w:cs="Times New Roman"/>
            <w:color w:val="000000"/>
            <w:lang w:val="en-US"/>
          </w:rPr>
          <w:t>http</w:t>
        </w:r>
        <w:r w:rsidRPr="00E04268">
          <w:rPr>
            <w:rFonts w:ascii="Times New Roman" w:eastAsia="Times New Roman" w:hAnsi="Times New Roman" w:cs="Times New Roman"/>
            <w:color w:val="000000"/>
          </w:rPr>
          <w:t>://</w:t>
        </w:r>
        <w:proofErr w:type="spellStart"/>
        <w:r w:rsidRPr="00E04268">
          <w:rPr>
            <w:rFonts w:ascii="Times New Roman" w:eastAsia="Times New Roman" w:hAnsi="Times New Roman" w:cs="Times New Roman"/>
            <w:color w:val="000000"/>
            <w:lang w:val="en-US"/>
          </w:rPr>
          <w:t>vak</w:t>
        </w:r>
        <w:proofErr w:type="spellEnd"/>
        <w:r w:rsidRPr="00E04268">
          <w:rPr>
            <w:rFonts w:ascii="Times New Roman" w:eastAsia="Times New Roman" w:hAnsi="Times New Roman" w:cs="Times New Roman"/>
            <w:color w:val="000000"/>
          </w:rPr>
          <w:t>.</w:t>
        </w:r>
        <w:r w:rsidRPr="00E04268">
          <w:rPr>
            <w:rFonts w:ascii="Times New Roman" w:eastAsia="Times New Roman" w:hAnsi="Times New Roman" w:cs="Times New Roman"/>
            <w:color w:val="000000"/>
            <w:lang w:val="en-US"/>
          </w:rPr>
          <w:t>org</w:t>
        </w:r>
        <w:r w:rsidRPr="00E04268">
          <w:rPr>
            <w:rFonts w:ascii="Times New Roman" w:eastAsia="Times New Roman" w:hAnsi="Times New Roman" w:cs="Times New Roman"/>
            <w:color w:val="000000"/>
          </w:rPr>
          <w:t>.</w:t>
        </w:r>
        <w:r w:rsidRPr="00E04268">
          <w:rPr>
            <w:rFonts w:ascii="Times New Roman" w:eastAsia="Times New Roman" w:hAnsi="Times New Roman" w:cs="Times New Roman"/>
            <w:color w:val="000000"/>
            <w:lang w:val="en-US"/>
          </w:rPr>
          <w:t>by</w:t>
        </w:r>
      </w:hyperlink>
      <w:r w:rsidRPr="00E04268">
        <w:rPr>
          <w:rFonts w:ascii="Times New Roman" w:eastAsia="Times New Roman" w:hAnsi="Times New Roman" w:cs="Times New Roman"/>
          <w:color w:val="000000"/>
        </w:rPr>
        <w:t>)).</w:t>
      </w:r>
    </w:p>
    <w:p w:rsidR="00170DE5" w:rsidRPr="00E04268" w:rsidRDefault="00170DE5" w:rsidP="00170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 xml:space="preserve">Заголовок статьи </w:t>
      </w:r>
      <w:r w:rsidR="00E70449">
        <w:rPr>
          <w:rFonts w:ascii="Times New Roman" w:eastAsia="Arial Unicode MS" w:hAnsi="Times New Roman" w:cs="Times New Roman"/>
          <w:color w:val="000000"/>
          <w:lang w:eastAsia="ru-RU"/>
        </w:rPr>
        <w:t>–</w:t>
      </w: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E04268">
        <w:rPr>
          <w:rFonts w:ascii="Times New Roman" w:eastAsia="Arial Unicode MS" w:hAnsi="Times New Roman" w:cs="Times New Roman"/>
          <w:bCs/>
          <w:color w:val="000000"/>
          <w:lang w:eastAsia="ru-RU"/>
        </w:rPr>
        <w:t xml:space="preserve">выравнивание по </w:t>
      </w: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>центру, прописные буквы, полужирный шрифт.</w:t>
      </w:r>
    </w:p>
    <w:p w:rsidR="00170DE5" w:rsidRPr="00E04268" w:rsidRDefault="00170DE5" w:rsidP="00170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 xml:space="preserve">Авторы </w:t>
      </w:r>
      <w:r w:rsidR="00E70449">
        <w:rPr>
          <w:rFonts w:ascii="Times New Roman" w:eastAsia="Arial Unicode MS" w:hAnsi="Times New Roman" w:cs="Times New Roman"/>
          <w:color w:val="000000"/>
          <w:lang w:eastAsia="ru-RU"/>
        </w:rPr>
        <w:t>–</w:t>
      </w: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 xml:space="preserve"> фамилия и </w:t>
      </w:r>
      <w:r w:rsidRPr="00E04268">
        <w:rPr>
          <w:rFonts w:ascii="Times New Roman" w:eastAsia="Arial Unicode MS" w:hAnsi="Times New Roman" w:cs="Times New Roman"/>
          <w:bCs/>
          <w:color w:val="000000"/>
          <w:lang w:eastAsia="ru-RU"/>
        </w:rPr>
        <w:t>инициалы</w:t>
      </w:r>
      <w:r w:rsidRPr="00E04268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 </w:t>
      </w: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 xml:space="preserve">указываются под заголовком, строчными буквами, выравнивание </w:t>
      </w:r>
      <w:r w:rsidRPr="00E04268">
        <w:rPr>
          <w:rFonts w:ascii="Times New Roman" w:eastAsia="Arial Unicode MS" w:hAnsi="Times New Roman" w:cs="Times New Roman"/>
          <w:bCs/>
          <w:color w:val="000000"/>
          <w:lang w:eastAsia="ru-RU"/>
        </w:rPr>
        <w:t>по правому</w:t>
      </w:r>
      <w:r w:rsidRPr="00E04268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 </w:t>
      </w: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>краю.</w:t>
      </w:r>
    </w:p>
    <w:p w:rsidR="00170DE5" w:rsidRPr="00E04268" w:rsidRDefault="00170DE5" w:rsidP="00170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 xml:space="preserve">Название учреждения / </w:t>
      </w:r>
      <w:r w:rsidRPr="00E04268">
        <w:rPr>
          <w:rFonts w:ascii="Times New Roman" w:eastAsia="Arial Unicode MS" w:hAnsi="Times New Roman" w:cs="Times New Roman"/>
          <w:bCs/>
          <w:color w:val="000000"/>
          <w:lang w:eastAsia="ru-RU"/>
        </w:rPr>
        <w:t>организации</w:t>
      </w:r>
      <w:r w:rsidRPr="00E04268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, </w:t>
      </w: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 xml:space="preserve">город, адрес электронной почты </w:t>
      </w:r>
      <w:r w:rsidR="00E70449">
        <w:rPr>
          <w:rFonts w:ascii="Times New Roman" w:eastAsia="Arial Unicode MS" w:hAnsi="Times New Roman" w:cs="Times New Roman"/>
          <w:color w:val="000000"/>
          <w:lang w:eastAsia="ru-RU"/>
        </w:rPr>
        <w:t>–</w:t>
      </w: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 xml:space="preserve"> выравнивание </w:t>
      </w:r>
      <w:r w:rsidRPr="00E04268">
        <w:rPr>
          <w:rFonts w:ascii="Times New Roman" w:eastAsia="Arial Unicode MS" w:hAnsi="Times New Roman" w:cs="Times New Roman"/>
          <w:bCs/>
          <w:color w:val="000000"/>
          <w:lang w:eastAsia="ru-RU"/>
        </w:rPr>
        <w:t>по правому</w:t>
      </w:r>
      <w:r w:rsidRPr="00E04268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 </w:t>
      </w:r>
      <w:r w:rsidRPr="00E04268">
        <w:rPr>
          <w:rFonts w:ascii="Times New Roman" w:eastAsia="Arial Unicode MS" w:hAnsi="Times New Roman" w:cs="Times New Roman"/>
          <w:color w:val="000000"/>
          <w:lang w:eastAsia="ru-RU"/>
        </w:rPr>
        <w:t>краю.</w:t>
      </w:r>
    </w:p>
    <w:p w:rsidR="00170DE5" w:rsidRPr="00E04268" w:rsidRDefault="009B4A05" w:rsidP="009B4A0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</w:rPr>
      </w:pPr>
      <w:r w:rsidRPr="00E04268">
        <w:rPr>
          <w:rFonts w:ascii="Times New Roman" w:hAnsi="Times New Roman" w:cs="Times New Roman"/>
        </w:rPr>
        <w:t xml:space="preserve">Принятые к публикации тезисы выступления будут опубликованы в авторском варианте </w:t>
      </w:r>
      <w:r w:rsidRPr="00E04268">
        <w:rPr>
          <w:rFonts w:ascii="Times New Roman" w:hAnsi="Times New Roman" w:cs="Times New Roman"/>
          <w:i/>
          <w:iCs/>
        </w:rPr>
        <w:t>(без редактирования и корректировки).</w:t>
      </w:r>
    </w:p>
    <w:p w:rsidR="00E04268" w:rsidRDefault="00E04268" w:rsidP="00AF2E03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E04268" w:rsidSect="00566428">
      <w:type w:val="continuous"/>
      <w:pgSz w:w="16838" w:h="11906" w:orient="landscape"/>
      <w:pgMar w:top="851" w:right="1134" w:bottom="850" w:left="141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6736F"/>
    <w:multiLevelType w:val="hybridMultilevel"/>
    <w:tmpl w:val="76645FE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8217E0"/>
    <w:multiLevelType w:val="hybridMultilevel"/>
    <w:tmpl w:val="29C000CC"/>
    <w:lvl w:ilvl="0" w:tplc="2250D6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8DE59E8"/>
    <w:multiLevelType w:val="hybridMultilevel"/>
    <w:tmpl w:val="DE0E6258"/>
    <w:lvl w:ilvl="0" w:tplc="0EE83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92052"/>
    <w:multiLevelType w:val="hybridMultilevel"/>
    <w:tmpl w:val="47FE40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D4"/>
    <w:rsid w:val="00002B20"/>
    <w:rsid w:val="00014F84"/>
    <w:rsid w:val="00091D1F"/>
    <w:rsid w:val="00111720"/>
    <w:rsid w:val="00170DE5"/>
    <w:rsid w:val="002317B9"/>
    <w:rsid w:val="00291753"/>
    <w:rsid w:val="002C2AEC"/>
    <w:rsid w:val="00311E99"/>
    <w:rsid w:val="00370024"/>
    <w:rsid w:val="003807F5"/>
    <w:rsid w:val="003B76FF"/>
    <w:rsid w:val="00566428"/>
    <w:rsid w:val="005A165F"/>
    <w:rsid w:val="005F31EE"/>
    <w:rsid w:val="00697051"/>
    <w:rsid w:val="006F4027"/>
    <w:rsid w:val="007131D4"/>
    <w:rsid w:val="00743B01"/>
    <w:rsid w:val="00762306"/>
    <w:rsid w:val="00773F94"/>
    <w:rsid w:val="007C2B02"/>
    <w:rsid w:val="007E3720"/>
    <w:rsid w:val="0085731A"/>
    <w:rsid w:val="00862E97"/>
    <w:rsid w:val="009315D9"/>
    <w:rsid w:val="009A0D20"/>
    <w:rsid w:val="009A4A57"/>
    <w:rsid w:val="009B14D7"/>
    <w:rsid w:val="009B4A05"/>
    <w:rsid w:val="00AB361B"/>
    <w:rsid w:val="00AB77EE"/>
    <w:rsid w:val="00AF2E03"/>
    <w:rsid w:val="00C04932"/>
    <w:rsid w:val="00D36955"/>
    <w:rsid w:val="00D72029"/>
    <w:rsid w:val="00DF31D1"/>
    <w:rsid w:val="00E04268"/>
    <w:rsid w:val="00E3527E"/>
    <w:rsid w:val="00E376F5"/>
    <w:rsid w:val="00E45E77"/>
    <w:rsid w:val="00E70449"/>
    <w:rsid w:val="00F30263"/>
    <w:rsid w:val="00F44AEA"/>
    <w:rsid w:val="00F83661"/>
    <w:rsid w:val="00FB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79622-7A8E-4CD8-878F-92664B17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493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F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@grsu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k@grs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DEQDsfCBwFvRdU5w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k@grsu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ak.org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2019-11-01T06:55:00Z</cp:lastPrinted>
  <dcterms:created xsi:type="dcterms:W3CDTF">2019-11-01T16:29:00Z</dcterms:created>
  <dcterms:modified xsi:type="dcterms:W3CDTF">2019-11-01T16:29:00Z</dcterms:modified>
</cp:coreProperties>
</file>