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8" w:rsidRDefault="00EF2E48" w:rsidP="00EC6794">
      <w:pPr>
        <w:spacing w:before="2" w:after="2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E48" w:rsidRPr="002E2137" w:rsidRDefault="00EF2E48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2137" w:rsidRPr="002E2137" w:rsidRDefault="00EF2E48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37">
        <w:rPr>
          <w:rFonts w:ascii="Times New Roman" w:hAnsi="Times New Roman" w:cs="Times New Roman"/>
          <w:b/>
          <w:sz w:val="28"/>
          <w:szCs w:val="28"/>
        </w:rPr>
        <w:t>о смотре-конкурсе на лучшую комнату</w:t>
      </w:r>
    </w:p>
    <w:p w:rsidR="00EF2E48" w:rsidRDefault="00EF2E48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37">
        <w:rPr>
          <w:rFonts w:ascii="Times New Roman" w:hAnsi="Times New Roman" w:cs="Times New Roman"/>
          <w:b/>
          <w:sz w:val="28"/>
          <w:szCs w:val="28"/>
        </w:rPr>
        <w:t xml:space="preserve"> в общежитии Волковысского колледжа УО «ГрГУ имени Янки Купалы»</w:t>
      </w:r>
    </w:p>
    <w:p w:rsidR="002E57B1" w:rsidRDefault="002E57B1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37" w:rsidRPr="002E2137" w:rsidRDefault="002E2137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F1" w:rsidRDefault="002E2137" w:rsidP="00EC6794">
      <w:pPr>
        <w:spacing w:before="2" w:after="2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137">
        <w:rPr>
          <w:rFonts w:ascii="Times New Roman" w:hAnsi="Times New Roman" w:cs="Times New Roman"/>
          <w:b/>
          <w:i/>
          <w:sz w:val="28"/>
          <w:szCs w:val="28"/>
        </w:rPr>
        <w:t>Организация конкурса</w:t>
      </w:r>
    </w:p>
    <w:p w:rsidR="00926FF1" w:rsidRDefault="00926FF1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0FC9">
        <w:rPr>
          <w:rFonts w:ascii="Times New Roman" w:hAnsi="Times New Roman" w:cs="Times New Roman"/>
          <w:sz w:val="28"/>
          <w:szCs w:val="28"/>
        </w:rPr>
        <w:t xml:space="preserve">Смотр-конкурс проводится </w:t>
      </w:r>
      <w:r w:rsidR="00CF6CD7">
        <w:rPr>
          <w:rFonts w:ascii="Times New Roman" w:hAnsi="Times New Roman" w:cs="Times New Roman"/>
          <w:sz w:val="28"/>
          <w:szCs w:val="28"/>
          <w:lang w:val="ru-RU"/>
        </w:rPr>
        <w:t>в текущем учебном году</w:t>
      </w:r>
      <w:r w:rsidR="001C0FC9">
        <w:rPr>
          <w:rFonts w:ascii="Times New Roman" w:hAnsi="Times New Roman" w:cs="Times New Roman"/>
          <w:sz w:val="28"/>
          <w:szCs w:val="28"/>
        </w:rPr>
        <w:t>. Для осуществления практической помощи в проведении, подведении итогов смотра-конкурса создается комиссия, в состав которой входят представители администрации колледжа, председатель Совета общежития, старосты 1 и 2 этажей. Промежуточный анализ санитарного состояния комнат смотра-конкурса проводится каждый месяц и обсуждается на заседании Совета общежития. Смотр-конкурс проводится при анализе всех комнат общежития.</w:t>
      </w:r>
    </w:p>
    <w:p w:rsidR="001C0FC9" w:rsidRDefault="001C0FC9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FC9" w:rsidRDefault="001C0FC9" w:rsidP="00EC6794">
      <w:pPr>
        <w:spacing w:before="2" w:after="2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смотра-конкурса</w:t>
      </w:r>
    </w:p>
    <w:p w:rsidR="001C0FC9" w:rsidRDefault="001C0FC9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2C7">
        <w:rPr>
          <w:rFonts w:ascii="Times New Roman" w:hAnsi="Times New Roman" w:cs="Times New Roman"/>
          <w:sz w:val="28"/>
          <w:szCs w:val="28"/>
        </w:rPr>
        <w:t>В ходе проведения конкурса должны быть достигнуты следующие цели:</w:t>
      </w:r>
    </w:p>
    <w:p w:rsidR="00D712C7" w:rsidRDefault="00D712C7" w:rsidP="00EC6794">
      <w:pPr>
        <w:pStyle w:val="a3"/>
        <w:numPr>
          <w:ilvl w:val="0"/>
          <w:numId w:val="1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общественной активности учащихся.</w:t>
      </w:r>
    </w:p>
    <w:p w:rsidR="00D712C7" w:rsidRDefault="00D712C7" w:rsidP="00EC6794">
      <w:pPr>
        <w:pStyle w:val="a3"/>
        <w:numPr>
          <w:ilvl w:val="0"/>
          <w:numId w:val="1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учащихся к имуществу, находящемуся в </w:t>
      </w:r>
      <w:r w:rsidR="00076C87">
        <w:rPr>
          <w:rFonts w:ascii="Times New Roman" w:hAnsi="Times New Roman" w:cs="Times New Roman"/>
          <w:sz w:val="28"/>
          <w:szCs w:val="28"/>
        </w:rPr>
        <w:t>пользовании.</w:t>
      </w:r>
    </w:p>
    <w:p w:rsidR="00D712C7" w:rsidRPr="00D712C7" w:rsidRDefault="00D712C7" w:rsidP="00EC6794">
      <w:pPr>
        <w:pStyle w:val="a3"/>
        <w:numPr>
          <w:ilvl w:val="0"/>
          <w:numId w:val="1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Образцовое санитарное состояние жилых комнат, всего общежития.</w:t>
      </w:r>
    </w:p>
    <w:p w:rsidR="00926FF1" w:rsidRDefault="00926FF1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BF" w:rsidRDefault="00576EBF" w:rsidP="00EC6794">
      <w:pPr>
        <w:spacing w:before="2" w:after="2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смотра-конкурса</w:t>
      </w:r>
    </w:p>
    <w:p w:rsidR="00576EBF" w:rsidRDefault="00A46E34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Подведение итогов смотра-конкурса проводится на основании результатов по итогам каждого месяца по следующим разделам:</w:t>
      </w:r>
    </w:p>
    <w:p w:rsidR="00A46E34" w:rsidRDefault="00A46E34" w:rsidP="00EC6794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комнат.</w:t>
      </w:r>
    </w:p>
    <w:p w:rsidR="00A46E34" w:rsidRDefault="00A46E34" w:rsidP="00EC6794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государственного имущества.</w:t>
      </w:r>
    </w:p>
    <w:p w:rsidR="00A46E34" w:rsidRPr="00A46E34" w:rsidRDefault="00A46E34" w:rsidP="00EC6794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оформление жилых помещений.</w:t>
      </w:r>
    </w:p>
    <w:p w:rsidR="002E2137" w:rsidRDefault="002E2137" w:rsidP="00EC6794">
      <w:pPr>
        <w:spacing w:before="2" w:after="2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E34" w:rsidRDefault="00A46E34" w:rsidP="00EC6794">
      <w:pPr>
        <w:spacing w:before="2" w:after="2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победителей</w:t>
      </w:r>
    </w:p>
    <w:p w:rsidR="00A46E34" w:rsidRDefault="00A46E34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Победителями становятся комнаты, набравшие самое большое количество призовых мест. Участники смотра-конкурса, занявшие 1 2 и 3 места, награждаются денежными премиями. Финансирование мероприятий возлагается на Профком учащихся.</w:t>
      </w:r>
    </w:p>
    <w:p w:rsidR="00933CE8" w:rsidRDefault="00933CE8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E8" w:rsidRPr="006E2D26" w:rsidRDefault="00933CE8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26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933CE8" w:rsidRDefault="00933CE8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26">
        <w:rPr>
          <w:rFonts w:ascii="Times New Roman" w:hAnsi="Times New Roman" w:cs="Times New Roman"/>
          <w:b/>
          <w:sz w:val="28"/>
          <w:szCs w:val="28"/>
        </w:rPr>
        <w:t>Санитарное состояние комнат</w:t>
      </w:r>
    </w:p>
    <w:p w:rsidR="002E57B1" w:rsidRPr="006E2D26" w:rsidRDefault="002E57B1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CE8" w:rsidRDefault="006E2D26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Подведение итогов по данному разделу смотра-конкурса проводится на основании результатов по итогам каждого месяца Советом общежития.</w:t>
      </w:r>
    </w:p>
    <w:p w:rsidR="00D3387D" w:rsidRDefault="00D3387D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7D" w:rsidRPr="00D3387D" w:rsidRDefault="00D3387D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7D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3387D" w:rsidRDefault="00D3387D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7D">
        <w:rPr>
          <w:rFonts w:ascii="Times New Roman" w:hAnsi="Times New Roman" w:cs="Times New Roman"/>
          <w:b/>
          <w:sz w:val="28"/>
          <w:szCs w:val="28"/>
        </w:rPr>
        <w:t>Сохранность государственного имущества</w:t>
      </w:r>
    </w:p>
    <w:p w:rsidR="002E57B1" w:rsidRDefault="002E57B1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7D" w:rsidRDefault="00D3387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87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данному разделу оценивается сохранность госу</w:t>
      </w:r>
      <w:r w:rsidR="00553148">
        <w:rPr>
          <w:rFonts w:ascii="Times New Roman" w:hAnsi="Times New Roman" w:cs="Times New Roman"/>
          <w:sz w:val="28"/>
          <w:szCs w:val="28"/>
        </w:rPr>
        <w:t xml:space="preserve">дарственного имущества учащимися в своей комнате, итоги </w:t>
      </w:r>
      <w:r>
        <w:rPr>
          <w:rFonts w:ascii="Times New Roman" w:hAnsi="Times New Roman" w:cs="Times New Roman"/>
          <w:sz w:val="28"/>
          <w:szCs w:val="28"/>
        </w:rPr>
        <w:t>подводятся в мае 2017 года. За бережное отношение к государственному имуществу комиссия выставляет до 100 баллов.</w:t>
      </w:r>
    </w:p>
    <w:p w:rsidR="00D3387D" w:rsidRDefault="00D3387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несоблюдении сохранности имущества в жилых комнатах за каждый случай ущерба снимается следующее количество баллов: </w:t>
      </w:r>
    </w:p>
    <w:p w:rsidR="008933DD" w:rsidRDefault="008933D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1.Стекло – 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6C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6.Кровать – 10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</w:p>
    <w:p w:rsidR="008933DD" w:rsidRDefault="008933D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2.Тумбочка – 15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6C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7.Дверная коробка, дверь – 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</w:p>
    <w:p w:rsidR="008933DD" w:rsidRDefault="008933D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3.Стол – 20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6C87">
        <w:rPr>
          <w:rFonts w:ascii="Times New Roman" w:hAnsi="Times New Roman" w:cs="Times New Roman"/>
          <w:sz w:val="28"/>
          <w:szCs w:val="28"/>
        </w:rPr>
        <w:t xml:space="preserve">                          8.Рам</w:t>
      </w:r>
      <w:r>
        <w:rPr>
          <w:rFonts w:ascii="Times New Roman" w:hAnsi="Times New Roman" w:cs="Times New Roman"/>
          <w:sz w:val="28"/>
          <w:szCs w:val="28"/>
        </w:rPr>
        <w:t>а оконная – 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</w:p>
    <w:p w:rsidR="008933DD" w:rsidRDefault="008933D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4.Стул – 10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9.Полка книжная – 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</w:p>
    <w:p w:rsidR="008933DD" w:rsidRDefault="008933DD" w:rsidP="00EC6794">
      <w:pPr>
        <w:spacing w:before="2" w:after="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5.Стеллаж для одежды – 20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10.Зеркало – 5 баллов</w:t>
      </w:r>
      <w:r w:rsidR="00AD5FB8">
        <w:rPr>
          <w:rFonts w:ascii="Times New Roman" w:hAnsi="Times New Roman" w:cs="Times New Roman"/>
          <w:sz w:val="28"/>
          <w:szCs w:val="28"/>
        </w:rPr>
        <w:t>.</w:t>
      </w:r>
    </w:p>
    <w:p w:rsidR="008933DD" w:rsidRDefault="008933DD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при проверке в комнате обнаружено нарушение правил эксплуатации электропроводки или использование электронагрева</w:t>
      </w:r>
      <w:r w:rsidR="00553148">
        <w:rPr>
          <w:rFonts w:ascii="Times New Roman" w:hAnsi="Times New Roman" w:cs="Times New Roman"/>
          <w:sz w:val="28"/>
          <w:szCs w:val="28"/>
        </w:rPr>
        <w:t>тельных приборов, то снимается 4</w:t>
      </w:r>
      <w:r>
        <w:rPr>
          <w:rFonts w:ascii="Times New Roman" w:hAnsi="Times New Roman" w:cs="Times New Roman"/>
          <w:sz w:val="28"/>
          <w:szCs w:val="28"/>
        </w:rPr>
        <w:t>0 баллов.</w:t>
      </w:r>
    </w:p>
    <w:p w:rsidR="008933DD" w:rsidRDefault="008933DD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DD" w:rsidRPr="008933DD" w:rsidRDefault="008933DD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DD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933DD" w:rsidRDefault="008933DD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DD">
        <w:rPr>
          <w:rFonts w:ascii="Times New Roman" w:hAnsi="Times New Roman" w:cs="Times New Roman"/>
          <w:b/>
          <w:sz w:val="28"/>
          <w:szCs w:val="28"/>
        </w:rPr>
        <w:t>Эстетическое оформление жилых помещений</w:t>
      </w:r>
    </w:p>
    <w:p w:rsidR="002E57B1" w:rsidRDefault="002E57B1" w:rsidP="00EC6794">
      <w:pPr>
        <w:spacing w:before="2"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E5" w:rsidRDefault="00AD5FB8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данному разделу выставляется до 100 баллов:</w:t>
      </w:r>
    </w:p>
    <w:p w:rsidR="00AD5FB8" w:rsidRDefault="00AD5FB8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1.Наличие скатерти, салфеток – 50 баллов.</w:t>
      </w:r>
    </w:p>
    <w:p w:rsidR="00AD5FB8" w:rsidRDefault="00AD5FB8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2.Порядок на тумбочках, полках – 30 баллов.</w:t>
      </w:r>
    </w:p>
    <w:p w:rsidR="00AD5FB8" w:rsidRPr="00917DE5" w:rsidRDefault="00076C87" w:rsidP="00EC6794">
      <w:pPr>
        <w:spacing w:before="2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3.Подоконник без вещей – 20 баллов.</w:t>
      </w:r>
    </w:p>
    <w:sectPr w:rsidR="00AD5FB8" w:rsidRPr="00917DE5" w:rsidSect="00F03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84F"/>
    <w:multiLevelType w:val="hybridMultilevel"/>
    <w:tmpl w:val="178C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D7C"/>
    <w:multiLevelType w:val="hybridMultilevel"/>
    <w:tmpl w:val="8A4C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A"/>
    <w:rsid w:val="00076C87"/>
    <w:rsid w:val="000C2F67"/>
    <w:rsid w:val="001C0FC9"/>
    <w:rsid w:val="002E2137"/>
    <w:rsid w:val="002E57B1"/>
    <w:rsid w:val="00503036"/>
    <w:rsid w:val="00553148"/>
    <w:rsid w:val="00576EBF"/>
    <w:rsid w:val="00672A64"/>
    <w:rsid w:val="006E2D26"/>
    <w:rsid w:val="007B7541"/>
    <w:rsid w:val="008933DD"/>
    <w:rsid w:val="00917DE5"/>
    <w:rsid w:val="00926FF1"/>
    <w:rsid w:val="00933CE8"/>
    <w:rsid w:val="00A46E34"/>
    <w:rsid w:val="00AD5FB8"/>
    <w:rsid w:val="00CF6CD7"/>
    <w:rsid w:val="00D3387D"/>
    <w:rsid w:val="00D712C7"/>
    <w:rsid w:val="00EC6794"/>
    <w:rsid w:val="00EF2E48"/>
    <w:rsid w:val="00F009A5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5AB7-94B3-4CFB-B38B-9024738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C6E5-6CAF-4591-9C2F-545D122F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2020-04-13T09:43:00Z</cp:lastPrinted>
  <dcterms:created xsi:type="dcterms:W3CDTF">2020-04-13T12:20:00Z</dcterms:created>
  <dcterms:modified xsi:type="dcterms:W3CDTF">2022-07-11T15:17:00Z</dcterms:modified>
</cp:coreProperties>
</file>