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4A3C34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center"/>
        <w:rPr>
          <w:szCs w:val="28"/>
        </w:rPr>
      </w:pPr>
      <w:r w:rsidRPr="0078684A">
        <w:rPr>
          <w:szCs w:val="28"/>
          <w:lang w:val="be-BY"/>
        </w:rPr>
        <w:t>Моржало Жанна Эдуардовна</w:t>
      </w: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center"/>
        <w:rPr>
          <w:b/>
          <w:szCs w:val="28"/>
        </w:rPr>
      </w:pPr>
      <w:r w:rsidRPr="0078684A">
        <w:rPr>
          <w:b/>
          <w:szCs w:val="28"/>
        </w:rPr>
        <w:t>Методические рекомендации</w:t>
      </w: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center"/>
        <w:rPr>
          <w:b/>
          <w:szCs w:val="28"/>
        </w:rPr>
      </w:pPr>
      <w:r w:rsidRPr="0078684A">
        <w:rPr>
          <w:b/>
          <w:szCs w:val="28"/>
        </w:rPr>
        <w:t xml:space="preserve">по </w:t>
      </w:r>
      <w:r w:rsidR="002E4D6C">
        <w:rPr>
          <w:b/>
          <w:szCs w:val="28"/>
        </w:rPr>
        <w:t xml:space="preserve">оформлению </w:t>
      </w:r>
      <w:r w:rsidRPr="0078684A">
        <w:rPr>
          <w:b/>
          <w:szCs w:val="28"/>
        </w:rPr>
        <w:t>курсовых работ</w:t>
      </w: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center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center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4A3C34" w:rsidRPr="0078684A" w:rsidRDefault="004A3C34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EE0C21" w:rsidRPr="0078684A" w:rsidRDefault="00EE0C21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4A3C34" w:rsidRPr="0078684A" w:rsidRDefault="004A3C34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4A3C34" w:rsidRDefault="004A3C34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66166A" w:rsidRPr="0078684A" w:rsidRDefault="0066166A" w:rsidP="004A3C34">
      <w:pPr>
        <w:tabs>
          <w:tab w:val="left" w:pos="4440"/>
          <w:tab w:val="center" w:pos="5386"/>
        </w:tabs>
        <w:spacing w:after="0" w:line="360" w:lineRule="auto"/>
        <w:ind w:firstLine="709"/>
        <w:jc w:val="both"/>
        <w:rPr>
          <w:szCs w:val="28"/>
        </w:rPr>
      </w:pPr>
    </w:p>
    <w:p w:rsidR="0055691E" w:rsidRPr="0078684A" w:rsidRDefault="00425A43" w:rsidP="00425A43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>1. Структур</w:t>
      </w:r>
      <w:r w:rsidRPr="0078684A">
        <w:rPr>
          <w:b/>
          <w:szCs w:val="28"/>
        </w:rPr>
        <w:t>а курсовой работы</w:t>
      </w:r>
    </w:p>
    <w:p w:rsidR="005847F5" w:rsidRPr="0078684A" w:rsidRDefault="005847F5" w:rsidP="00425A43">
      <w:pPr>
        <w:widowControl w:val="0"/>
        <w:spacing w:after="0" w:line="240" w:lineRule="auto"/>
        <w:ind w:firstLine="709"/>
        <w:jc w:val="both"/>
        <w:rPr>
          <w:rFonts w:eastAsia="Courier New"/>
          <w:szCs w:val="28"/>
          <w:lang w:eastAsia="ru-RU"/>
        </w:rPr>
      </w:pPr>
      <w:r w:rsidRPr="0078684A">
        <w:rPr>
          <w:rFonts w:eastAsia="Courier New"/>
          <w:i/>
          <w:szCs w:val="28"/>
          <w:lang w:eastAsia="ru-RU"/>
        </w:rPr>
        <w:t>Типовая структура курсовой работы включает</w:t>
      </w:r>
      <w:r w:rsidRPr="0078684A">
        <w:rPr>
          <w:rFonts w:eastAsia="Courier New"/>
          <w:szCs w:val="28"/>
          <w:lang w:eastAsia="ru-RU"/>
        </w:rPr>
        <w:t>:</w:t>
      </w:r>
    </w:p>
    <w:p w:rsidR="005847F5" w:rsidRPr="0078684A" w:rsidRDefault="005847F5" w:rsidP="00960849">
      <w:pPr>
        <w:pStyle w:val="a3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78684A">
        <w:rPr>
          <w:rFonts w:ascii="Times New Roman" w:eastAsia="Courier New" w:hAnsi="Times New Roman"/>
          <w:sz w:val="28"/>
          <w:szCs w:val="28"/>
          <w:lang w:eastAsia="ru-RU"/>
        </w:rPr>
        <w:t>титульный лист;</w:t>
      </w:r>
    </w:p>
    <w:p w:rsidR="005847F5" w:rsidRPr="0078684A" w:rsidRDefault="00960849" w:rsidP="00960849">
      <w:pPr>
        <w:pStyle w:val="a3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>
        <w:rPr>
          <w:rFonts w:ascii="Times New Roman" w:eastAsia="Courier New" w:hAnsi="Times New Roman"/>
          <w:sz w:val="28"/>
          <w:szCs w:val="28"/>
          <w:lang w:eastAsia="ru-RU"/>
        </w:rPr>
        <w:t>содержа</w:t>
      </w:r>
      <w:r w:rsidR="005847F5" w:rsidRPr="0078684A">
        <w:rPr>
          <w:rFonts w:ascii="Times New Roman" w:eastAsia="Courier New" w:hAnsi="Times New Roman"/>
          <w:sz w:val="28"/>
          <w:szCs w:val="28"/>
          <w:lang w:eastAsia="ru-RU"/>
        </w:rPr>
        <w:t xml:space="preserve">ние. В </w:t>
      </w:r>
      <w:r>
        <w:rPr>
          <w:rFonts w:ascii="Times New Roman" w:eastAsia="Courier New" w:hAnsi="Times New Roman"/>
          <w:sz w:val="28"/>
          <w:szCs w:val="28"/>
          <w:lang w:eastAsia="ru-RU"/>
        </w:rPr>
        <w:t>содержан</w:t>
      </w:r>
      <w:r w:rsidR="005847F5" w:rsidRPr="0078684A">
        <w:rPr>
          <w:rFonts w:ascii="Times New Roman" w:eastAsia="Courier New" w:hAnsi="Times New Roman"/>
          <w:sz w:val="28"/>
          <w:szCs w:val="28"/>
          <w:lang w:eastAsia="ru-RU"/>
        </w:rPr>
        <w:t>ии следует указывать название и стр</w:t>
      </w:r>
      <w:r w:rsidR="005847F5" w:rsidRPr="0078684A">
        <w:rPr>
          <w:rFonts w:ascii="Times New Roman" w:eastAsia="Courier New" w:hAnsi="Times New Roman"/>
          <w:sz w:val="28"/>
          <w:szCs w:val="28"/>
          <w:lang w:eastAsia="ru-RU"/>
        </w:rPr>
        <w:t>а</w:t>
      </w:r>
      <w:r w:rsidR="005847F5" w:rsidRPr="0078684A">
        <w:rPr>
          <w:rFonts w:ascii="Times New Roman" w:eastAsia="Courier New" w:hAnsi="Times New Roman"/>
          <w:sz w:val="28"/>
          <w:szCs w:val="28"/>
          <w:lang w:eastAsia="ru-RU"/>
        </w:rPr>
        <w:t>ницы размещения составных частей работы;</w:t>
      </w:r>
    </w:p>
    <w:p w:rsidR="005847F5" w:rsidRPr="0078684A" w:rsidRDefault="005847F5" w:rsidP="00960849">
      <w:pPr>
        <w:pStyle w:val="a3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78684A">
        <w:rPr>
          <w:rFonts w:ascii="Times New Roman" w:eastAsia="Courier New" w:hAnsi="Times New Roman"/>
          <w:sz w:val="28"/>
          <w:szCs w:val="28"/>
          <w:lang w:eastAsia="ru-RU"/>
        </w:rPr>
        <w:t>перечень условных обозначений, символов, терминов (при н</w:t>
      </w:r>
      <w:r w:rsidRPr="0078684A">
        <w:rPr>
          <w:rFonts w:ascii="Times New Roman" w:eastAsia="Courier New" w:hAnsi="Times New Roman"/>
          <w:sz w:val="28"/>
          <w:szCs w:val="28"/>
          <w:lang w:eastAsia="ru-RU"/>
        </w:rPr>
        <w:t>е</w:t>
      </w:r>
      <w:r w:rsidRPr="0078684A">
        <w:rPr>
          <w:rFonts w:ascii="Times New Roman" w:eastAsia="Courier New" w:hAnsi="Times New Roman"/>
          <w:sz w:val="28"/>
          <w:szCs w:val="28"/>
          <w:lang w:eastAsia="ru-RU"/>
        </w:rPr>
        <w:t>обходимости);</w:t>
      </w:r>
    </w:p>
    <w:p w:rsidR="005847F5" w:rsidRPr="0078684A" w:rsidRDefault="005847F5" w:rsidP="00960849">
      <w:pPr>
        <w:pStyle w:val="a3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78684A">
        <w:rPr>
          <w:rFonts w:ascii="Times New Roman" w:eastAsia="Courier New" w:hAnsi="Times New Roman"/>
          <w:sz w:val="28"/>
          <w:szCs w:val="28"/>
          <w:lang w:eastAsia="ru-RU"/>
        </w:rPr>
        <w:t>текст (введение, основная часть, заключение);</w:t>
      </w:r>
    </w:p>
    <w:p w:rsidR="005847F5" w:rsidRPr="0078684A" w:rsidRDefault="005847F5" w:rsidP="00960849">
      <w:pPr>
        <w:pStyle w:val="a3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78684A">
        <w:rPr>
          <w:rFonts w:ascii="Times New Roman" w:eastAsia="Courier New" w:hAnsi="Times New Roman"/>
          <w:sz w:val="28"/>
          <w:szCs w:val="28"/>
          <w:lang w:eastAsia="ru-RU"/>
        </w:rPr>
        <w:t>список использованных источников (библиография);</w:t>
      </w:r>
    </w:p>
    <w:p w:rsidR="005847F5" w:rsidRPr="0078684A" w:rsidRDefault="005847F5" w:rsidP="00960849">
      <w:pPr>
        <w:pStyle w:val="a3"/>
        <w:widowControl w:val="0"/>
        <w:numPr>
          <w:ilvl w:val="0"/>
          <w:numId w:val="54"/>
        </w:numPr>
        <w:spacing w:after="0" w:line="240" w:lineRule="auto"/>
        <w:jc w:val="both"/>
        <w:rPr>
          <w:rFonts w:ascii="Times New Roman" w:eastAsia="Courier New" w:hAnsi="Times New Roman"/>
          <w:sz w:val="28"/>
          <w:szCs w:val="28"/>
          <w:lang w:eastAsia="ru-RU"/>
        </w:rPr>
      </w:pPr>
      <w:r w:rsidRPr="0078684A">
        <w:rPr>
          <w:rFonts w:ascii="Times New Roman" w:eastAsia="Courier New" w:hAnsi="Times New Roman"/>
          <w:sz w:val="28"/>
          <w:szCs w:val="28"/>
          <w:lang w:eastAsia="ru-RU"/>
        </w:rPr>
        <w:t>приложения (при необходимости).</w:t>
      </w:r>
    </w:p>
    <w:p w:rsidR="0055691E" w:rsidRPr="0078684A" w:rsidRDefault="0055691E" w:rsidP="00425A43">
      <w:pPr>
        <w:spacing w:after="0" w:line="240" w:lineRule="auto"/>
        <w:ind w:firstLine="709"/>
        <w:jc w:val="both"/>
        <w:rPr>
          <w:szCs w:val="28"/>
        </w:rPr>
      </w:pPr>
    </w:p>
    <w:p w:rsidR="0055691E" w:rsidRPr="0078684A" w:rsidRDefault="00075676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rPr>
          <w:b/>
          <w:szCs w:val="28"/>
        </w:rPr>
      </w:pPr>
      <w:r w:rsidRPr="0078684A">
        <w:rPr>
          <w:b/>
          <w:szCs w:val="28"/>
        </w:rPr>
        <w:t xml:space="preserve">2. </w:t>
      </w:r>
      <w:r w:rsidR="00C038C4" w:rsidRPr="0078684A">
        <w:rPr>
          <w:b/>
          <w:szCs w:val="28"/>
        </w:rPr>
        <w:t>Правила оформления курсовой работы</w:t>
      </w:r>
    </w:p>
    <w:p w:rsidR="00586F75" w:rsidRPr="0078684A" w:rsidRDefault="008617F6" w:rsidP="00425A43">
      <w:pPr>
        <w:widowControl w:val="0"/>
        <w:spacing w:after="0" w:line="240" w:lineRule="auto"/>
        <w:ind w:firstLine="709"/>
        <w:jc w:val="center"/>
        <w:rPr>
          <w:rFonts w:eastAsia="Courier New"/>
          <w:b/>
          <w:i/>
          <w:szCs w:val="28"/>
          <w:lang w:eastAsia="ru-RU"/>
        </w:rPr>
      </w:pPr>
      <w:r w:rsidRPr="0078684A">
        <w:rPr>
          <w:rFonts w:eastAsia="Courier New"/>
          <w:b/>
          <w:i/>
          <w:szCs w:val="28"/>
          <w:lang w:eastAsia="ru-RU"/>
        </w:rPr>
        <w:t xml:space="preserve">2.1. </w:t>
      </w:r>
      <w:r w:rsidR="00586F75" w:rsidRPr="0078684A">
        <w:rPr>
          <w:rFonts w:eastAsia="Courier New"/>
          <w:b/>
          <w:i/>
          <w:szCs w:val="28"/>
          <w:lang w:eastAsia="ru-RU"/>
        </w:rPr>
        <w:t>Общие положения</w:t>
      </w:r>
    </w:p>
    <w:p w:rsidR="00586F75" w:rsidRDefault="00586F75" w:rsidP="00425A43">
      <w:pPr>
        <w:widowControl w:val="0"/>
        <w:spacing w:after="0" w:line="240" w:lineRule="auto"/>
        <w:ind w:firstLine="709"/>
        <w:jc w:val="both"/>
        <w:rPr>
          <w:rFonts w:eastAsia="Courier New"/>
          <w:szCs w:val="28"/>
          <w:lang w:eastAsia="ru-RU"/>
        </w:rPr>
      </w:pPr>
      <w:r w:rsidRPr="0078684A">
        <w:rPr>
          <w:rFonts w:eastAsia="Courier New"/>
          <w:szCs w:val="28"/>
          <w:lang w:eastAsia="ru-RU"/>
        </w:rPr>
        <w:t>Общими требованиями к курсовой работе являются: четкость и л</w:t>
      </w:r>
      <w:r w:rsidRPr="0078684A">
        <w:rPr>
          <w:rFonts w:eastAsia="Courier New"/>
          <w:szCs w:val="28"/>
          <w:lang w:eastAsia="ru-RU"/>
        </w:rPr>
        <w:t>о</w:t>
      </w:r>
      <w:r w:rsidRPr="0078684A">
        <w:rPr>
          <w:rFonts w:eastAsia="Courier New"/>
          <w:szCs w:val="28"/>
          <w:lang w:eastAsia="ru-RU"/>
        </w:rPr>
        <w:t>гическая последовательность изложения материала, убедительность арг</w:t>
      </w:r>
      <w:r w:rsidRPr="0078684A">
        <w:rPr>
          <w:rFonts w:eastAsia="Courier New"/>
          <w:szCs w:val="28"/>
          <w:lang w:eastAsia="ru-RU"/>
        </w:rPr>
        <w:t>у</w:t>
      </w:r>
      <w:r w:rsidRPr="0078684A">
        <w:rPr>
          <w:rFonts w:eastAsia="Courier New"/>
          <w:szCs w:val="28"/>
          <w:lang w:eastAsia="ru-RU"/>
        </w:rPr>
        <w:t>ментации, краткость и ясность формулировок, исключающих неоднозна</w:t>
      </w:r>
      <w:r w:rsidRPr="0078684A">
        <w:rPr>
          <w:rFonts w:eastAsia="Courier New"/>
          <w:szCs w:val="28"/>
          <w:lang w:eastAsia="ru-RU"/>
        </w:rPr>
        <w:t>ч</w:t>
      </w:r>
      <w:r w:rsidRPr="0078684A">
        <w:rPr>
          <w:rFonts w:eastAsia="Courier New"/>
          <w:szCs w:val="28"/>
          <w:lang w:eastAsia="ru-RU"/>
        </w:rPr>
        <w:t>ность толкования, конкретность изложения результатов, доказательств и выводов. Курсовая работа может быть написана на белорусском или ру</w:t>
      </w:r>
      <w:r w:rsidRPr="0078684A">
        <w:rPr>
          <w:rFonts w:eastAsia="Courier New"/>
          <w:szCs w:val="28"/>
          <w:lang w:eastAsia="ru-RU"/>
        </w:rPr>
        <w:t>с</w:t>
      </w:r>
      <w:r w:rsidRPr="0078684A">
        <w:rPr>
          <w:rFonts w:eastAsia="Courier New"/>
          <w:szCs w:val="28"/>
          <w:lang w:eastAsia="ru-RU"/>
        </w:rPr>
        <w:t>ском языках.</w:t>
      </w:r>
    </w:p>
    <w:p w:rsidR="00223EDC" w:rsidRPr="0078684A" w:rsidRDefault="00223EDC" w:rsidP="00425A43">
      <w:pPr>
        <w:tabs>
          <w:tab w:val="num" w:pos="0"/>
        </w:tabs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Объем курсовой работы, включая «ВВЕДЕНИЕ», основную часть и «ЗАКЛЮЧЕНИЕ», как правило, не должен превышать 3</w:t>
      </w:r>
      <w:r w:rsidRPr="0078684A">
        <w:rPr>
          <w:i/>
          <w:szCs w:val="28"/>
        </w:rPr>
        <w:t>0 страниц</w:t>
      </w:r>
      <w:r w:rsidRPr="0078684A">
        <w:rPr>
          <w:szCs w:val="28"/>
        </w:rPr>
        <w:t xml:space="preserve"> текста, напечатанного в соответствии с настоящими Методическими рекоменд</w:t>
      </w:r>
      <w:r w:rsidRPr="0078684A">
        <w:rPr>
          <w:szCs w:val="28"/>
        </w:rPr>
        <w:t>а</w:t>
      </w:r>
      <w:r w:rsidRPr="0078684A">
        <w:rPr>
          <w:szCs w:val="28"/>
        </w:rPr>
        <w:t xml:space="preserve">циями, и быть </w:t>
      </w:r>
      <w:r w:rsidRPr="0078684A">
        <w:rPr>
          <w:i/>
          <w:szCs w:val="28"/>
        </w:rPr>
        <w:t>не менее 25 страниц.</w:t>
      </w:r>
      <w:r w:rsidRPr="0078684A">
        <w:rPr>
          <w:szCs w:val="28"/>
        </w:rPr>
        <w:t xml:space="preserve"> Список использованных источников, приложения, иллюстрации, таблицы при подсчете страниц курсовой раб</w:t>
      </w:r>
      <w:r w:rsidRPr="0078684A">
        <w:rPr>
          <w:szCs w:val="28"/>
        </w:rPr>
        <w:t>о</w:t>
      </w:r>
      <w:r w:rsidRPr="0078684A">
        <w:rPr>
          <w:szCs w:val="28"/>
        </w:rPr>
        <w:t xml:space="preserve">ты </w:t>
      </w:r>
      <w:r w:rsidRPr="0078684A">
        <w:rPr>
          <w:i/>
          <w:szCs w:val="28"/>
        </w:rPr>
        <w:t xml:space="preserve">учитываются в общем объеме </w:t>
      </w:r>
      <w:r>
        <w:rPr>
          <w:szCs w:val="28"/>
        </w:rPr>
        <w:t>всего текста работы.</w:t>
      </w:r>
    </w:p>
    <w:p w:rsidR="00223EDC" w:rsidRPr="0078684A" w:rsidRDefault="00223EDC" w:rsidP="00425A43">
      <w:pPr>
        <w:tabs>
          <w:tab w:val="num" w:pos="0"/>
        </w:tabs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Материал курсовой работы подшивается в следующей последов</w:t>
      </w:r>
      <w:r w:rsidRPr="0078684A">
        <w:rPr>
          <w:szCs w:val="28"/>
        </w:rPr>
        <w:t>а</w:t>
      </w:r>
      <w:r w:rsidRPr="0078684A">
        <w:rPr>
          <w:szCs w:val="28"/>
        </w:rPr>
        <w:t>тельности:</w:t>
      </w:r>
    </w:p>
    <w:p w:rsidR="00223EDC" w:rsidRPr="0078684A" w:rsidRDefault="00223EDC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sym w:font="Symbol" w:char="00B7"/>
      </w:r>
      <w:r w:rsidRPr="0078684A">
        <w:rPr>
          <w:szCs w:val="28"/>
        </w:rPr>
        <w:t xml:space="preserve"> титульный лист;</w:t>
      </w:r>
    </w:p>
    <w:p w:rsidR="00223EDC" w:rsidRPr="0078684A" w:rsidRDefault="00223EDC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sym w:font="Symbol" w:char="00B7"/>
      </w:r>
      <w:r w:rsidRPr="0078684A">
        <w:rPr>
          <w:szCs w:val="28"/>
        </w:rPr>
        <w:t xml:space="preserve"> содержание;</w:t>
      </w:r>
    </w:p>
    <w:p w:rsidR="00223EDC" w:rsidRPr="0078684A" w:rsidRDefault="00223EDC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sym w:font="Symbol" w:char="00B7"/>
      </w:r>
      <w:r w:rsidRPr="0078684A">
        <w:rPr>
          <w:szCs w:val="28"/>
        </w:rPr>
        <w:t xml:space="preserve"> введение;</w:t>
      </w:r>
    </w:p>
    <w:p w:rsidR="00223EDC" w:rsidRPr="0078684A" w:rsidRDefault="00223EDC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sym w:font="Symbol" w:char="00B7"/>
      </w:r>
      <w:r w:rsidRPr="0078684A">
        <w:rPr>
          <w:szCs w:val="28"/>
        </w:rPr>
        <w:t xml:space="preserve"> основная часть, разбитая на главы (разделы);</w:t>
      </w:r>
    </w:p>
    <w:p w:rsidR="00223EDC" w:rsidRPr="0078684A" w:rsidRDefault="00223EDC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sym w:font="Symbol" w:char="00B7"/>
      </w:r>
      <w:r w:rsidRPr="0078684A">
        <w:rPr>
          <w:szCs w:val="28"/>
        </w:rPr>
        <w:t xml:space="preserve"> заключение;</w:t>
      </w:r>
    </w:p>
    <w:p w:rsidR="00223EDC" w:rsidRPr="0078684A" w:rsidRDefault="00223EDC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sym w:font="Symbol" w:char="00B7"/>
      </w:r>
      <w:r w:rsidRPr="0078684A">
        <w:rPr>
          <w:szCs w:val="28"/>
        </w:rPr>
        <w:t xml:space="preserve"> список использованных источников;</w:t>
      </w:r>
    </w:p>
    <w:p w:rsidR="00223EDC" w:rsidRPr="0078684A" w:rsidRDefault="00223EDC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sym w:font="Symbol" w:char="00B7"/>
      </w:r>
      <w:r w:rsidRPr="0078684A">
        <w:rPr>
          <w:szCs w:val="28"/>
        </w:rPr>
        <w:t xml:space="preserve"> приложения (при необходимости).</w:t>
      </w:r>
    </w:p>
    <w:p w:rsidR="009A417C" w:rsidRPr="0078684A" w:rsidRDefault="008617F6" w:rsidP="00425A43">
      <w:pPr>
        <w:spacing w:after="0" w:line="240" w:lineRule="auto"/>
        <w:ind w:firstLine="709"/>
        <w:jc w:val="center"/>
        <w:rPr>
          <w:b/>
          <w:i/>
          <w:szCs w:val="28"/>
        </w:rPr>
      </w:pPr>
      <w:r w:rsidRPr="0078684A">
        <w:rPr>
          <w:b/>
          <w:i/>
          <w:szCs w:val="28"/>
        </w:rPr>
        <w:t xml:space="preserve">2.2. </w:t>
      </w:r>
      <w:r w:rsidR="009A417C" w:rsidRPr="0078684A">
        <w:rPr>
          <w:b/>
          <w:i/>
          <w:szCs w:val="28"/>
        </w:rPr>
        <w:t>Редакционные требования к оформлению курсовой работы</w:t>
      </w:r>
    </w:p>
    <w:p w:rsidR="0055691E" w:rsidRPr="0078684A" w:rsidRDefault="0055691E" w:rsidP="00425A43">
      <w:pPr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 xml:space="preserve">К оформлению </w:t>
      </w:r>
      <w:r w:rsidR="003D2BDA" w:rsidRPr="0078684A">
        <w:rPr>
          <w:szCs w:val="28"/>
        </w:rPr>
        <w:t>курсов</w:t>
      </w:r>
      <w:r w:rsidRPr="0078684A">
        <w:rPr>
          <w:szCs w:val="28"/>
        </w:rPr>
        <w:t>ой работы предъявляются высокие требования. Существуют общепринятые правила оформления, которые необходимо уважать и соблюдать. Одинаковость оформления во многом гарантирует одинаковость восприятия, чем и достигается назначение документа. Пр</w:t>
      </w:r>
      <w:r w:rsidRPr="0078684A">
        <w:rPr>
          <w:szCs w:val="28"/>
        </w:rPr>
        <w:t>а</w:t>
      </w:r>
      <w:r w:rsidRPr="0078684A">
        <w:rPr>
          <w:szCs w:val="28"/>
        </w:rPr>
        <w:t xml:space="preserve">вильно, аккуратно, грамотно оформленная </w:t>
      </w:r>
      <w:r w:rsidR="003D2BDA" w:rsidRPr="0078684A">
        <w:rPr>
          <w:szCs w:val="28"/>
        </w:rPr>
        <w:t>курсов</w:t>
      </w:r>
      <w:r w:rsidRPr="0078684A">
        <w:rPr>
          <w:szCs w:val="28"/>
        </w:rPr>
        <w:t>ая работа – залог буд</w:t>
      </w:r>
      <w:r w:rsidRPr="0078684A">
        <w:rPr>
          <w:szCs w:val="28"/>
        </w:rPr>
        <w:t>у</w:t>
      </w:r>
      <w:r w:rsidRPr="0078684A">
        <w:rPr>
          <w:szCs w:val="28"/>
        </w:rPr>
        <w:t>щих грамотно подготовленных документов.</w:t>
      </w:r>
    </w:p>
    <w:p w:rsidR="0055691E" w:rsidRPr="0078684A" w:rsidRDefault="003D2BDA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szCs w:val="28"/>
        </w:rPr>
        <w:lastRenderedPageBreak/>
        <w:t>К</w:t>
      </w:r>
      <w:r w:rsidR="0055691E" w:rsidRPr="0078684A">
        <w:rPr>
          <w:szCs w:val="28"/>
        </w:rPr>
        <w:t>урсовая работа печатается с использованием компьютера и принт</w:t>
      </w:r>
      <w:r w:rsidR="0055691E" w:rsidRPr="0078684A">
        <w:rPr>
          <w:szCs w:val="28"/>
        </w:rPr>
        <w:t>е</w:t>
      </w:r>
      <w:r w:rsidR="0055691E" w:rsidRPr="0078684A">
        <w:rPr>
          <w:szCs w:val="28"/>
        </w:rPr>
        <w:t>ра на</w:t>
      </w:r>
      <w:r w:rsidR="0055691E" w:rsidRPr="0078684A">
        <w:rPr>
          <w:i/>
          <w:szCs w:val="28"/>
        </w:rPr>
        <w:t xml:space="preserve"> </w:t>
      </w:r>
      <w:r w:rsidR="0055691E" w:rsidRPr="0078684A">
        <w:rPr>
          <w:color w:val="000000"/>
          <w:szCs w:val="28"/>
        </w:rPr>
        <w:t>белой бумаге формата А</w:t>
      </w:r>
      <w:proofErr w:type="gramStart"/>
      <w:r w:rsidR="0055691E" w:rsidRPr="0078684A">
        <w:rPr>
          <w:color w:val="000000"/>
          <w:szCs w:val="28"/>
        </w:rPr>
        <w:t>4</w:t>
      </w:r>
      <w:proofErr w:type="gramEnd"/>
      <w:r w:rsidR="0055691E" w:rsidRPr="0078684A">
        <w:rPr>
          <w:color w:val="000000"/>
          <w:szCs w:val="28"/>
        </w:rPr>
        <w:t xml:space="preserve"> (210×297 мм), устанавливая следующие размеры полей: левое </w:t>
      </w:r>
      <w:r w:rsidR="00A662B1" w:rsidRPr="0078684A">
        <w:rPr>
          <w:color w:val="000000"/>
          <w:szCs w:val="28"/>
        </w:rPr>
        <w:t>–</w:t>
      </w:r>
      <w:r w:rsidR="0055691E" w:rsidRPr="0078684A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="0055691E" w:rsidRPr="0078684A">
          <w:rPr>
            <w:color w:val="000000"/>
            <w:szCs w:val="28"/>
          </w:rPr>
          <w:t>30 мм</w:t>
        </w:r>
      </w:smartTag>
      <w:r w:rsidR="0055691E" w:rsidRPr="0078684A">
        <w:rPr>
          <w:color w:val="000000"/>
          <w:szCs w:val="28"/>
        </w:rPr>
        <w:t xml:space="preserve">; правое </w:t>
      </w:r>
      <w:r w:rsidR="00A662B1" w:rsidRPr="0078684A">
        <w:rPr>
          <w:color w:val="000000"/>
          <w:szCs w:val="28"/>
        </w:rPr>
        <w:t>–</w:t>
      </w:r>
      <w:r w:rsidR="0055691E" w:rsidRPr="0078684A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10 мм"/>
        </w:smartTagPr>
        <w:r w:rsidR="0055691E" w:rsidRPr="0078684A">
          <w:rPr>
            <w:color w:val="000000"/>
            <w:szCs w:val="28"/>
          </w:rPr>
          <w:t>10 мм</w:t>
        </w:r>
      </w:smartTag>
      <w:r w:rsidR="0055691E" w:rsidRPr="0078684A">
        <w:rPr>
          <w:color w:val="000000"/>
          <w:szCs w:val="28"/>
        </w:rPr>
        <w:t xml:space="preserve">, нижнее </w:t>
      </w:r>
      <w:r w:rsidR="00A662B1" w:rsidRPr="0078684A">
        <w:rPr>
          <w:color w:val="000000"/>
          <w:szCs w:val="28"/>
        </w:rPr>
        <w:t>–</w:t>
      </w:r>
      <w:r w:rsidR="0055691E" w:rsidRPr="0078684A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55691E" w:rsidRPr="0078684A">
          <w:rPr>
            <w:color w:val="000000"/>
            <w:szCs w:val="28"/>
          </w:rPr>
          <w:t>20 мм</w:t>
        </w:r>
      </w:smartTag>
      <w:r w:rsidR="0055691E" w:rsidRPr="0078684A">
        <w:rPr>
          <w:color w:val="000000"/>
          <w:szCs w:val="28"/>
        </w:rPr>
        <w:t xml:space="preserve">, верхнее </w:t>
      </w:r>
      <w:r w:rsidR="00A662B1" w:rsidRPr="0078684A">
        <w:rPr>
          <w:color w:val="000000"/>
          <w:szCs w:val="28"/>
        </w:rPr>
        <w:t>–</w:t>
      </w:r>
      <w:r w:rsidR="0055691E" w:rsidRPr="0078684A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="0055691E" w:rsidRPr="0078684A">
          <w:rPr>
            <w:color w:val="000000"/>
            <w:szCs w:val="28"/>
          </w:rPr>
          <w:t>20 мм</w:t>
        </w:r>
      </w:smartTag>
      <w:r w:rsidR="0055691E" w:rsidRPr="0078684A">
        <w:rPr>
          <w:color w:val="000000"/>
          <w:szCs w:val="28"/>
        </w:rPr>
        <w:t>, на одной стороне листа на белорусском или русском языках с пр</w:t>
      </w:r>
      <w:r w:rsidR="0055691E" w:rsidRPr="0078684A">
        <w:rPr>
          <w:color w:val="000000"/>
          <w:szCs w:val="28"/>
        </w:rPr>
        <w:t>и</w:t>
      </w:r>
      <w:r w:rsidR="0055691E" w:rsidRPr="0078684A">
        <w:rPr>
          <w:color w:val="000000"/>
          <w:szCs w:val="28"/>
        </w:rPr>
        <w:t>менением компьютерной технологии подготовки документов – через 1,5 (полтора) межстрочн</w:t>
      </w:r>
      <w:r w:rsidRPr="0078684A">
        <w:rPr>
          <w:color w:val="000000"/>
          <w:szCs w:val="28"/>
        </w:rPr>
        <w:t>ого</w:t>
      </w:r>
      <w:r w:rsidR="0055691E" w:rsidRPr="0078684A">
        <w:rPr>
          <w:color w:val="000000"/>
          <w:szCs w:val="28"/>
        </w:rPr>
        <w:t xml:space="preserve"> интервала с использованием шрифта размером 14 пунктов (далее </w:t>
      </w:r>
      <w:r w:rsidR="00A662B1" w:rsidRPr="0078684A">
        <w:rPr>
          <w:color w:val="000000"/>
          <w:szCs w:val="28"/>
        </w:rPr>
        <w:t>–</w:t>
      </w:r>
      <w:r w:rsidR="0055691E" w:rsidRPr="0078684A">
        <w:rPr>
          <w:color w:val="000000"/>
          <w:szCs w:val="28"/>
        </w:rPr>
        <w:t xml:space="preserve"> </w:t>
      </w:r>
      <w:proofErr w:type="spellStart"/>
      <w:proofErr w:type="gramStart"/>
      <w:r w:rsidR="0055691E" w:rsidRPr="0078684A">
        <w:rPr>
          <w:color w:val="000000"/>
          <w:szCs w:val="28"/>
        </w:rPr>
        <w:t>пт</w:t>
      </w:r>
      <w:proofErr w:type="spellEnd"/>
      <w:proofErr w:type="gramEnd"/>
      <w:r w:rsidR="0055691E" w:rsidRPr="0078684A">
        <w:rPr>
          <w:color w:val="000000"/>
          <w:szCs w:val="28"/>
        </w:rPr>
        <w:t>). Некоторые части текста допускается оформлять шрифтом, отличающимся на 1</w:t>
      </w:r>
      <w:r w:rsidRPr="0078684A">
        <w:rPr>
          <w:color w:val="000000"/>
          <w:szCs w:val="28"/>
        </w:rPr>
        <w:t>-</w:t>
      </w:r>
      <w:r w:rsidR="0055691E" w:rsidRPr="0078684A">
        <w:rPr>
          <w:color w:val="000000"/>
          <w:szCs w:val="28"/>
        </w:rPr>
        <w:t xml:space="preserve">2 пункта, о чем сказано отдельно в каждом случае. Отступов абзацев текста слева и справа </w:t>
      </w:r>
      <w:r w:rsidR="00A662B1" w:rsidRPr="0078684A">
        <w:rPr>
          <w:color w:val="000000"/>
          <w:szCs w:val="28"/>
        </w:rPr>
        <w:t>–</w:t>
      </w:r>
      <w:r w:rsidR="0055691E" w:rsidRPr="0078684A">
        <w:rPr>
          <w:color w:val="000000"/>
          <w:szCs w:val="28"/>
        </w:rPr>
        <w:t xml:space="preserve"> нет, отступ первой стр</w:t>
      </w:r>
      <w:r w:rsidR="0055691E" w:rsidRPr="0078684A">
        <w:rPr>
          <w:color w:val="000000"/>
          <w:szCs w:val="28"/>
        </w:rPr>
        <w:t>о</w:t>
      </w:r>
      <w:r w:rsidR="0055691E" w:rsidRPr="0078684A">
        <w:rPr>
          <w:color w:val="000000"/>
          <w:szCs w:val="28"/>
        </w:rPr>
        <w:t xml:space="preserve">ки абзаца </w:t>
      </w:r>
      <w:r w:rsidR="00A662B1" w:rsidRPr="0078684A">
        <w:rPr>
          <w:color w:val="000000"/>
          <w:szCs w:val="28"/>
        </w:rPr>
        <w:t>–</w:t>
      </w:r>
      <w:r w:rsidR="0055691E" w:rsidRPr="0078684A">
        <w:rPr>
          <w:color w:val="000000"/>
          <w:szCs w:val="28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="0055691E" w:rsidRPr="0078684A">
          <w:rPr>
            <w:color w:val="000000"/>
            <w:szCs w:val="28"/>
          </w:rPr>
          <w:t>1,25 см</w:t>
        </w:r>
      </w:smartTag>
      <w:r w:rsidR="0055691E" w:rsidRPr="0078684A">
        <w:rPr>
          <w:color w:val="000000"/>
          <w:szCs w:val="28"/>
        </w:rPr>
        <w:t>.</w:t>
      </w:r>
    </w:p>
    <w:p w:rsidR="0055691E" w:rsidRPr="0078684A" w:rsidRDefault="0055691E" w:rsidP="00425A43">
      <w:pPr>
        <w:shd w:val="clear" w:color="auto" w:fill="FFFFFF"/>
        <w:tabs>
          <w:tab w:val="num" w:pos="0"/>
          <w:tab w:val="left" w:pos="99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color w:val="000000"/>
          <w:szCs w:val="28"/>
        </w:rPr>
        <w:t>Устанавливается автоматическая расстановка переносов слов в те</w:t>
      </w:r>
      <w:r w:rsidRPr="0078684A">
        <w:rPr>
          <w:color w:val="000000"/>
          <w:szCs w:val="28"/>
        </w:rPr>
        <w:t>к</w:t>
      </w:r>
      <w:r w:rsidRPr="0078684A">
        <w:rPr>
          <w:color w:val="000000"/>
          <w:szCs w:val="28"/>
        </w:rPr>
        <w:t xml:space="preserve">сте, исключая заголовки. </w:t>
      </w:r>
      <w:bookmarkStart w:id="0" w:name="п_323"/>
      <w:bookmarkEnd w:id="0"/>
      <w:r w:rsidRPr="0078684A">
        <w:rPr>
          <w:color w:val="000000"/>
          <w:szCs w:val="28"/>
        </w:rPr>
        <w:t>При подготовке текста с помощью компьюте</w:t>
      </w:r>
      <w:r w:rsidRPr="0078684A">
        <w:rPr>
          <w:color w:val="000000"/>
          <w:szCs w:val="28"/>
        </w:rPr>
        <w:t>р</w:t>
      </w:r>
      <w:r w:rsidRPr="0078684A">
        <w:rPr>
          <w:color w:val="000000"/>
          <w:szCs w:val="28"/>
        </w:rPr>
        <w:t xml:space="preserve">ных технологий предпочтение следует отдавать операционной системе </w:t>
      </w:r>
      <w:r w:rsidRPr="0078684A">
        <w:rPr>
          <w:color w:val="000000"/>
          <w:szCs w:val="28"/>
          <w:lang w:val="en-US"/>
        </w:rPr>
        <w:t>Windows</w:t>
      </w:r>
      <w:r w:rsidRPr="0078684A">
        <w:rPr>
          <w:color w:val="000000"/>
          <w:szCs w:val="28"/>
        </w:rPr>
        <w:t xml:space="preserve">, используя при этом текстовый процессор </w:t>
      </w:r>
      <w:r w:rsidRPr="0078684A">
        <w:rPr>
          <w:color w:val="000000"/>
          <w:szCs w:val="28"/>
          <w:lang w:val="en-US"/>
        </w:rPr>
        <w:t>Microsoft</w:t>
      </w:r>
      <w:r w:rsidRPr="0078684A">
        <w:rPr>
          <w:color w:val="000000"/>
          <w:szCs w:val="28"/>
        </w:rPr>
        <w:t xml:space="preserve"> </w:t>
      </w:r>
      <w:r w:rsidRPr="0078684A">
        <w:rPr>
          <w:color w:val="000000"/>
          <w:szCs w:val="28"/>
          <w:lang w:val="en-US"/>
        </w:rPr>
        <w:t>Word</w:t>
      </w:r>
      <w:r w:rsidRPr="0078684A">
        <w:rPr>
          <w:color w:val="000000"/>
          <w:szCs w:val="28"/>
        </w:rPr>
        <w:t>, пр</w:t>
      </w:r>
      <w:r w:rsidRPr="0078684A">
        <w:rPr>
          <w:color w:val="000000"/>
          <w:szCs w:val="28"/>
        </w:rPr>
        <w:t>и</w:t>
      </w:r>
      <w:r w:rsidRPr="0078684A">
        <w:rPr>
          <w:color w:val="000000"/>
          <w:szCs w:val="28"/>
        </w:rPr>
        <w:t xml:space="preserve">меняя гарнитуру шрифта </w:t>
      </w:r>
      <w:r w:rsidRPr="0078684A">
        <w:rPr>
          <w:color w:val="000000"/>
          <w:szCs w:val="28"/>
          <w:lang w:val="en-US"/>
        </w:rPr>
        <w:t>Times</w:t>
      </w:r>
      <w:r w:rsidRPr="0078684A">
        <w:rPr>
          <w:color w:val="000000"/>
          <w:szCs w:val="28"/>
        </w:rPr>
        <w:t xml:space="preserve"> </w:t>
      </w:r>
      <w:r w:rsidRPr="0078684A">
        <w:rPr>
          <w:color w:val="000000"/>
          <w:szCs w:val="28"/>
          <w:lang w:val="en-US"/>
        </w:rPr>
        <w:t>New</w:t>
      </w:r>
      <w:r w:rsidRPr="0078684A">
        <w:rPr>
          <w:color w:val="000000"/>
          <w:szCs w:val="28"/>
        </w:rPr>
        <w:t xml:space="preserve"> </w:t>
      </w:r>
      <w:r w:rsidRPr="0078684A">
        <w:rPr>
          <w:color w:val="000000"/>
          <w:szCs w:val="28"/>
          <w:lang w:val="en-US"/>
        </w:rPr>
        <w:t>Roman</w:t>
      </w:r>
      <w:r w:rsidRPr="0078684A">
        <w:rPr>
          <w:color w:val="000000"/>
          <w:szCs w:val="28"/>
        </w:rPr>
        <w:t xml:space="preserve"> в обычном начертании, выра</w:t>
      </w:r>
      <w:r w:rsidRPr="0078684A">
        <w:rPr>
          <w:color w:val="000000"/>
          <w:szCs w:val="28"/>
        </w:rPr>
        <w:t>в</w:t>
      </w:r>
      <w:r w:rsidRPr="0078684A">
        <w:rPr>
          <w:color w:val="000000"/>
          <w:szCs w:val="28"/>
        </w:rPr>
        <w:t>нивая по ширине. Шрифт печати должен быть прямым, светлого начерт</w:t>
      </w:r>
      <w:r w:rsidRPr="0078684A">
        <w:rPr>
          <w:color w:val="000000"/>
          <w:szCs w:val="28"/>
        </w:rPr>
        <w:t>а</w:t>
      </w:r>
      <w:r w:rsidRPr="0078684A">
        <w:rPr>
          <w:color w:val="000000"/>
          <w:szCs w:val="28"/>
        </w:rPr>
        <w:t>ния, четким, черного цвета одинаковым по всему объему текста работы. Разрешается использовать компьютерные возможности акцентирования внимания на определениях, терминах, формулах, важных особенностях, применяя разные начертания шрифта: курсивные, полужирные, подчерк</w:t>
      </w:r>
      <w:r w:rsidRPr="0078684A">
        <w:rPr>
          <w:color w:val="000000"/>
          <w:szCs w:val="28"/>
        </w:rPr>
        <w:t>и</w:t>
      </w:r>
      <w:r w:rsidRPr="0078684A">
        <w:rPr>
          <w:color w:val="000000"/>
          <w:szCs w:val="28"/>
        </w:rPr>
        <w:t>вание, вразрядку и другое. Опечатки и графические неточности, обнар</w:t>
      </w:r>
      <w:r w:rsidRPr="0078684A">
        <w:rPr>
          <w:color w:val="000000"/>
          <w:szCs w:val="28"/>
        </w:rPr>
        <w:t>у</w:t>
      </w:r>
      <w:r w:rsidRPr="0078684A">
        <w:rPr>
          <w:color w:val="000000"/>
          <w:szCs w:val="28"/>
        </w:rPr>
        <w:t>женные в тексте, допускается исправлять подчисткой или закрашиванием белой краской и нанесением на том же месте исправленного текста (гр</w:t>
      </w:r>
      <w:r w:rsidRPr="0078684A">
        <w:rPr>
          <w:color w:val="000000"/>
          <w:szCs w:val="28"/>
        </w:rPr>
        <w:t>а</w:t>
      </w:r>
      <w:r w:rsidRPr="0078684A">
        <w:rPr>
          <w:color w:val="000000"/>
          <w:szCs w:val="28"/>
        </w:rPr>
        <w:t>фиков) машинописным или рукописным способом. Допускается не более 3 (трех) исправлений на одной странице.</w:t>
      </w:r>
    </w:p>
    <w:p w:rsidR="008A0835" w:rsidRPr="0078684A" w:rsidRDefault="008617F6" w:rsidP="00425A43">
      <w:pPr>
        <w:tabs>
          <w:tab w:val="num" w:pos="0"/>
        </w:tabs>
        <w:spacing w:after="0" w:line="240" w:lineRule="auto"/>
        <w:ind w:firstLine="709"/>
        <w:jc w:val="center"/>
        <w:rPr>
          <w:b/>
          <w:i/>
          <w:szCs w:val="28"/>
        </w:rPr>
      </w:pPr>
      <w:r w:rsidRPr="0078684A">
        <w:rPr>
          <w:b/>
          <w:i/>
          <w:szCs w:val="28"/>
        </w:rPr>
        <w:t xml:space="preserve">2.3. </w:t>
      </w:r>
      <w:r w:rsidR="00A662B1" w:rsidRPr="0078684A">
        <w:rPr>
          <w:b/>
          <w:i/>
          <w:szCs w:val="28"/>
        </w:rPr>
        <w:t>Оформление титульного листа</w:t>
      </w:r>
    </w:p>
    <w:p w:rsidR="008A0835" w:rsidRPr="0078684A" w:rsidRDefault="008A0835" w:rsidP="00425A43">
      <w:pPr>
        <w:spacing w:after="0" w:line="240" w:lineRule="auto"/>
        <w:ind w:firstLine="709"/>
        <w:jc w:val="both"/>
        <w:rPr>
          <w:i/>
          <w:szCs w:val="28"/>
        </w:rPr>
      </w:pPr>
      <w:r w:rsidRPr="0078684A">
        <w:rPr>
          <w:i/>
          <w:szCs w:val="28"/>
        </w:rPr>
        <w:t xml:space="preserve">Титульный лист содержит следующие </w:t>
      </w:r>
      <w:r w:rsidRPr="0078684A">
        <w:rPr>
          <w:i/>
          <w:szCs w:val="28"/>
          <w:u w:val="single"/>
        </w:rPr>
        <w:t>сведения</w:t>
      </w:r>
      <w:r w:rsidRPr="0078684A">
        <w:rPr>
          <w:i/>
          <w:szCs w:val="28"/>
        </w:rPr>
        <w:t>:</w:t>
      </w:r>
    </w:p>
    <w:p w:rsidR="008A0835" w:rsidRPr="0078684A" w:rsidRDefault="008A0835" w:rsidP="00425A43">
      <w:pPr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1) полное наименование учебного заведения, где выполнена курсовая работа;</w:t>
      </w:r>
    </w:p>
    <w:p w:rsidR="008A0835" w:rsidRPr="0078684A" w:rsidRDefault="008A0835" w:rsidP="00425A43">
      <w:pPr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 xml:space="preserve">2) наименование темы </w:t>
      </w:r>
      <w:r w:rsidR="00FC5CF7" w:rsidRPr="0078684A">
        <w:rPr>
          <w:szCs w:val="28"/>
        </w:rPr>
        <w:t>курсовой</w:t>
      </w:r>
      <w:r w:rsidRPr="0078684A">
        <w:rPr>
          <w:szCs w:val="28"/>
        </w:rPr>
        <w:t xml:space="preserve"> работы;</w:t>
      </w:r>
    </w:p>
    <w:p w:rsidR="008A0835" w:rsidRPr="0078684A" w:rsidRDefault="008A0835" w:rsidP="00425A43">
      <w:pPr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 xml:space="preserve">4) </w:t>
      </w:r>
      <w:r w:rsidR="00875528" w:rsidRPr="0078684A">
        <w:rPr>
          <w:szCs w:val="28"/>
        </w:rPr>
        <w:t>фамилию, имя и отчество автора работы;</w:t>
      </w:r>
    </w:p>
    <w:p w:rsidR="008A0835" w:rsidRPr="0078684A" w:rsidRDefault="008A0835" w:rsidP="00425A43">
      <w:pPr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 xml:space="preserve">5) </w:t>
      </w:r>
      <w:r w:rsidR="00875528" w:rsidRPr="0078684A">
        <w:rPr>
          <w:szCs w:val="28"/>
        </w:rPr>
        <w:t>специальность и группа, где обучается учащийся;</w:t>
      </w:r>
    </w:p>
    <w:p w:rsidR="008A0835" w:rsidRPr="0078684A" w:rsidRDefault="008A0835" w:rsidP="00425A43">
      <w:pPr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 xml:space="preserve">6) </w:t>
      </w:r>
      <w:r w:rsidR="00875528" w:rsidRPr="0078684A">
        <w:rPr>
          <w:szCs w:val="28"/>
        </w:rPr>
        <w:t xml:space="preserve">фамилию, имя и отчество, </w:t>
      </w:r>
      <w:r w:rsidRPr="0078684A">
        <w:rPr>
          <w:szCs w:val="28"/>
        </w:rPr>
        <w:t>должность, ученую степень, ученое звание научного руководителя;</w:t>
      </w:r>
    </w:p>
    <w:p w:rsidR="008A0835" w:rsidRPr="0078684A" w:rsidRDefault="008A0835" w:rsidP="00425A43">
      <w:pPr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7) место и год выполнения работы.</w:t>
      </w:r>
    </w:p>
    <w:p w:rsidR="008A0835" w:rsidRPr="0078684A" w:rsidRDefault="008A0835" w:rsidP="00425A43">
      <w:pPr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Название работы должно определять область проведенных исслед</w:t>
      </w:r>
      <w:r w:rsidRPr="0078684A">
        <w:rPr>
          <w:szCs w:val="28"/>
        </w:rPr>
        <w:t>о</w:t>
      </w:r>
      <w:r w:rsidRPr="0078684A">
        <w:rPr>
          <w:szCs w:val="28"/>
        </w:rPr>
        <w:t>ваний, быть по возможности кратким и точно соответствовать содерж</w:t>
      </w:r>
      <w:r w:rsidRPr="0078684A">
        <w:rPr>
          <w:szCs w:val="28"/>
        </w:rPr>
        <w:t>а</w:t>
      </w:r>
      <w:r w:rsidRPr="0078684A">
        <w:rPr>
          <w:szCs w:val="28"/>
        </w:rPr>
        <w:t>нию. Иногда для большей конкретизации к названию добавляют небол</w:t>
      </w:r>
      <w:r w:rsidRPr="0078684A">
        <w:rPr>
          <w:szCs w:val="28"/>
        </w:rPr>
        <w:t>ь</w:t>
      </w:r>
      <w:r w:rsidRPr="0078684A">
        <w:rPr>
          <w:szCs w:val="28"/>
        </w:rPr>
        <w:t>шой (4</w:t>
      </w:r>
      <w:r w:rsidR="008E1B4A" w:rsidRPr="0078684A">
        <w:rPr>
          <w:szCs w:val="28"/>
        </w:rPr>
        <w:t>-</w:t>
      </w:r>
      <w:r w:rsidR="00FC5CF7" w:rsidRPr="0078684A">
        <w:rPr>
          <w:szCs w:val="28"/>
        </w:rPr>
        <w:t>6 слов) подзаголовок.</w:t>
      </w:r>
    </w:p>
    <w:p w:rsidR="008A0835" w:rsidRPr="0078684A" w:rsidRDefault="008A0835" w:rsidP="00425A43">
      <w:pPr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В названии курсовой работы следует (по возможности) избегать и</w:t>
      </w:r>
      <w:r w:rsidRPr="0078684A">
        <w:rPr>
          <w:szCs w:val="28"/>
        </w:rPr>
        <w:t>с</w:t>
      </w:r>
      <w:r w:rsidRPr="0078684A">
        <w:rPr>
          <w:szCs w:val="28"/>
        </w:rPr>
        <w:t>пользования усложненной узкоспециальной терминологии. Не рекоменд</w:t>
      </w:r>
      <w:r w:rsidRPr="0078684A">
        <w:rPr>
          <w:szCs w:val="28"/>
        </w:rPr>
        <w:t>у</w:t>
      </w:r>
      <w:r w:rsidRPr="0078684A">
        <w:rPr>
          <w:szCs w:val="28"/>
        </w:rPr>
        <w:t xml:space="preserve">ется начинать название </w:t>
      </w:r>
      <w:r w:rsidR="00223EDC">
        <w:rPr>
          <w:szCs w:val="28"/>
        </w:rPr>
        <w:t>курсовой</w:t>
      </w:r>
      <w:r w:rsidRPr="0078684A">
        <w:rPr>
          <w:szCs w:val="28"/>
        </w:rPr>
        <w:t xml:space="preserve"> (курсовой) работы со слов: </w:t>
      </w:r>
      <w:r w:rsidR="00BA1BEB" w:rsidRPr="0078684A">
        <w:rPr>
          <w:szCs w:val="28"/>
        </w:rPr>
        <w:t>«</w:t>
      </w:r>
      <w:r w:rsidRPr="0078684A">
        <w:rPr>
          <w:szCs w:val="28"/>
        </w:rPr>
        <w:t xml:space="preserve">Изучение </w:t>
      </w:r>
      <w:r w:rsidRPr="0078684A">
        <w:rPr>
          <w:szCs w:val="28"/>
        </w:rPr>
        <w:lastRenderedPageBreak/>
        <w:t>процесса</w:t>
      </w:r>
      <w:r w:rsidR="00BA1BEB" w:rsidRPr="0078684A">
        <w:rPr>
          <w:szCs w:val="28"/>
        </w:rPr>
        <w:t>…»</w:t>
      </w:r>
      <w:r w:rsidRPr="0078684A">
        <w:rPr>
          <w:szCs w:val="28"/>
        </w:rPr>
        <w:t xml:space="preserve">, </w:t>
      </w:r>
      <w:r w:rsidR="00BA1BEB" w:rsidRPr="0078684A">
        <w:rPr>
          <w:szCs w:val="28"/>
        </w:rPr>
        <w:t>«</w:t>
      </w:r>
      <w:r w:rsidRPr="0078684A">
        <w:rPr>
          <w:szCs w:val="28"/>
        </w:rPr>
        <w:t>Исследование некоторых путей</w:t>
      </w:r>
      <w:r w:rsidR="00BA1BEB" w:rsidRPr="0078684A">
        <w:rPr>
          <w:szCs w:val="28"/>
        </w:rPr>
        <w:t>…»</w:t>
      </w:r>
      <w:r w:rsidRPr="0078684A">
        <w:rPr>
          <w:szCs w:val="28"/>
        </w:rPr>
        <w:t xml:space="preserve">, </w:t>
      </w:r>
      <w:r w:rsidR="00BA1BEB" w:rsidRPr="0078684A">
        <w:rPr>
          <w:szCs w:val="28"/>
        </w:rPr>
        <w:t>«</w:t>
      </w:r>
      <w:r w:rsidRPr="0078684A">
        <w:rPr>
          <w:szCs w:val="28"/>
        </w:rPr>
        <w:t>Разработка и исслед</w:t>
      </w:r>
      <w:r w:rsidRPr="0078684A">
        <w:rPr>
          <w:szCs w:val="28"/>
        </w:rPr>
        <w:t>о</w:t>
      </w:r>
      <w:r w:rsidRPr="0078684A">
        <w:rPr>
          <w:szCs w:val="28"/>
        </w:rPr>
        <w:t>вание</w:t>
      </w:r>
      <w:r w:rsidR="00BA1BEB" w:rsidRPr="0078684A">
        <w:rPr>
          <w:szCs w:val="28"/>
        </w:rPr>
        <w:t>…»</w:t>
      </w:r>
      <w:r w:rsidRPr="0078684A">
        <w:rPr>
          <w:szCs w:val="28"/>
        </w:rPr>
        <w:t xml:space="preserve">, </w:t>
      </w:r>
      <w:r w:rsidR="00BA1BEB" w:rsidRPr="0078684A">
        <w:rPr>
          <w:szCs w:val="28"/>
        </w:rPr>
        <w:t>«</w:t>
      </w:r>
      <w:r w:rsidRPr="0078684A">
        <w:rPr>
          <w:szCs w:val="28"/>
        </w:rPr>
        <w:t>Некоторые вопросы</w:t>
      </w:r>
      <w:r w:rsidR="00BA1BEB" w:rsidRPr="0078684A">
        <w:rPr>
          <w:szCs w:val="28"/>
        </w:rPr>
        <w:t>…»</w:t>
      </w:r>
      <w:r w:rsidRPr="0078684A">
        <w:rPr>
          <w:szCs w:val="28"/>
        </w:rPr>
        <w:t xml:space="preserve">, </w:t>
      </w:r>
      <w:r w:rsidR="00BA1BEB" w:rsidRPr="0078684A">
        <w:rPr>
          <w:szCs w:val="28"/>
        </w:rPr>
        <w:t>«</w:t>
      </w:r>
      <w:r w:rsidRPr="0078684A">
        <w:rPr>
          <w:szCs w:val="28"/>
        </w:rPr>
        <w:t>Материалы к изучению</w:t>
      </w:r>
      <w:proofErr w:type="gramStart"/>
      <w:r w:rsidRPr="0078684A">
        <w:rPr>
          <w:szCs w:val="28"/>
        </w:rPr>
        <w:t>.,.</w:t>
      </w:r>
      <w:r w:rsidR="00BA1BEB" w:rsidRPr="0078684A">
        <w:rPr>
          <w:szCs w:val="28"/>
        </w:rPr>
        <w:t>»</w:t>
      </w:r>
      <w:r w:rsidRPr="0078684A">
        <w:rPr>
          <w:szCs w:val="28"/>
        </w:rPr>
        <w:t xml:space="preserve">, </w:t>
      </w:r>
      <w:r w:rsidR="00BA1BEB" w:rsidRPr="0078684A">
        <w:rPr>
          <w:szCs w:val="28"/>
        </w:rPr>
        <w:t>«</w:t>
      </w:r>
      <w:proofErr w:type="gramEnd"/>
      <w:r w:rsidRPr="0078684A">
        <w:rPr>
          <w:szCs w:val="28"/>
        </w:rPr>
        <w:t>К вопр</w:t>
      </w:r>
      <w:r w:rsidRPr="0078684A">
        <w:rPr>
          <w:szCs w:val="28"/>
        </w:rPr>
        <w:t>о</w:t>
      </w:r>
      <w:r w:rsidRPr="0078684A">
        <w:rPr>
          <w:szCs w:val="28"/>
        </w:rPr>
        <w:t>су</w:t>
      </w:r>
      <w:r w:rsidR="00BA1BEB" w:rsidRPr="0078684A">
        <w:rPr>
          <w:szCs w:val="28"/>
        </w:rPr>
        <w:t>…»</w:t>
      </w:r>
      <w:r w:rsidRPr="0078684A">
        <w:rPr>
          <w:szCs w:val="28"/>
        </w:rPr>
        <w:t xml:space="preserve"> и т.п., в которых не отражается в должной степени суть рассматр</w:t>
      </w:r>
      <w:r w:rsidRPr="0078684A">
        <w:rPr>
          <w:szCs w:val="28"/>
        </w:rPr>
        <w:t>и</w:t>
      </w:r>
      <w:r w:rsidRPr="0078684A">
        <w:rPr>
          <w:szCs w:val="28"/>
        </w:rPr>
        <w:t>ваемой проблемы, завершенность работы, нет достаточно ясного опред</w:t>
      </w:r>
      <w:r w:rsidRPr="0078684A">
        <w:rPr>
          <w:szCs w:val="28"/>
        </w:rPr>
        <w:t>е</w:t>
      </w:r>
      <w:r w:rsidRPr="0078684A">
        <w:rPr>
          <w:szCs w:val="28"/>
        </w:rPr>
        <w:t>ления ее цели и результатов.</w:t>
      </w:r>
    </w:p>
    <w:p w:rsidR="008617F6" w:rsidRPr="0078684A" w:rsidRDefault="008617F6" w:rsidP="00425A43">
      <w:pPr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 xml:space="preserve">Образец оформления титульного листа находится в Приложении </w:t>
      </w:r>
      <w:r w:rsidR="00223EDC">
        <w:rPr>
          <w:szCs w:val="28"/>
        </w:rPr>
        <w:t>2</w:t>
      </w:r>
      <w:r w:rsidRPr="0078684A">
        <w:rPr>
          <w:szCs w:val="28"/>
        </w:rPr>
        <w:t>.</w:t>
      </w:r>
    </w:p>
    <w:p w:rsidR="008F5912" w:rsidRPr="0078684A" w:rsidRDefault="008617F6" w:rsidP="00425A43">
      <w:pPr>
        <w:tabs>
          <w:tab w:val="num" w:pos="0"/>
        </w:tabs>
        <w:spacing w:after="0" w:line="240" w:lineRule="auto"/>
        <w:ind w:firstLine="709"/>
        <w:jc w:val="center"/>
        <w:rPr>
          <w:b/>
          <w:i/>
          <w:szCs w:val="28"/>
        </w:rPr>
      </w:pPr>
      <w:r w:rsidRPr="0078684A">
        <w:rPr>
          <w:b/>
          <w:i/>
          <w:szCs w:val="28"/>
        </w:rPr>
        <w:t xml:space="preserve">2.4. </w:t>
      </w:r>
      <w:r w:rsidR="008F5912" w:rsidRPr="0078684A">
        <w:rPr>
          <w:b/>
          <w:i/>
          <w:szCs w:val="28"/>
        </w:rPr>
        <w:t>Нумерация страниц</w:t>
      </w:r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 xml:space="preserve">Титульный лист, содержание в общее количество страниц курсовой работы включаются, но при этом нумерация начинается со структурной части «ВВЕДЕНИЕ», где указание страниц производится </w:t>
      </w:r>
      <w:r w:rsidRPr="0078684A">
        <w:rPr>
          <w:i/>
          <w:szCs w:val="28"/>
        </w:rPr>
        <w:t>со страницы 3.</w:t>
      </w:r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78684A">
        <w:rPr>
          <w:color w:val="000000"/>
          <w:szCs w:val="28"/>
        </w:rPr>
        <w:t>Нумерация страниц, глав, разделов, подразделов, пунктов, подпун</w:t>
      </w:r>
      <w:r w:rsidRPr="0078684A">
        <w:rPr>
          <w:color w:val="000000"/>
          <w:szCs w:val="28"/>
        </w:rPr>
        <w:t>к</w:t>
      </w:r>
      <w:r w:rsidRPr="0078684A">
        <w:rPr>
          <w:color w:val="000000"/>
          <w:szCs w:val="28"/>
        </w:rPr>
        <w:t>тов, рисунков, таблиц, формул, уравнений осуществляется арабскими ци</w:t>
      </w:r>
      <w:r w:rsidRPr="0078684A">
        <w:rPr>
          <w:color w:val="000000"/>
          <w:szCs w:val="28"/>
        </w:rPr>
        <w:t>ф</w:t>
      </w:r>
      <w:r w:rsidRPr="0078684A">
        <w:rPr>
          <w:color w:val="000000"/>
          <w:szCs w:val="28"/>
        </w:rPr>
        <w:t xml:space="preserve">рами без знака №. </w:t>
      </w:r>
      <w:bookmarkStart w:id="1" w:name="п_332"/>
      <w:bookmarkEnd w:id="1"/>
      <w:r w:rsidRPr="0078684A">
        <w:rPr>
          <w:color w:val="000000"/>
          <w:szCs w:val="28"/>
        </w:rPr>
        <w:t>Страницы работы следует нумеровать, соблюдая скво</w:t>
      </w:r>
      <w:r w:rsidRPr="0078684A">
        <w:rPr>
          <w:color w:val="000000"/>
          <w:szCs w:val="28"/>
        </w:rPr>
        <w:t>з</w:t>
      </w:r>
      <w:r w:rsidRPr="0078684A">
        <w:rPr>
          <w:color w:val="000000"/>
          <w:szCs w:val="28"/>
        </w:rPr>
        <w:t>ную нумерацию по всему тексту.</w:t>
      </w:r>
      <w:proofErr w:type="gramEnd"/>
      <w:r w:rsidRPr="0078684A">
        <w:rPr>
          <w:color w:val="000000"/>
          <w:szCs w:val="28"/>
        </w:rPr>
        <w:t xml:space="preserve"> Номер страницы проставляют в центре нижней части листа без слова страница (стр., с.) и знаков препинания.</w:t>
      </w:r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color w:val="000000"/>
          <w:szCs w:val="28"/>
        </w:rPr>
        <w:t>Первой страницей работы является титульный лист, который вкл</w:t>
      </w:r>
      <w:r w:rsidRPr="0078684A">
        <w:rPr>
          <w:color w:val="000000"/>
          <w:szCs w:val="28"/>
        </w:rPr>
        <w:t>ю</w:t>
      </w:r>
      <w:r w:rsidRPr="0078684A">
        <w:rPr>
          <w:color w:val="000000"/>
          <w:szCs w:val="28"/>
        </w:rPr>
        <w:t>чают в общую нумерацию страниц, но на нем номер страницы не ставят.</w:t>
      </w:r>
    </w:p>
    <w:p w:rsidR="008F5912" w:rsidRPr="0078684A" w:rsidRDefault="00E41F5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/>
          <w:color w:val="000000"/>
          <w:szCs w:val="28"/>
        </w:rPr>
      </w:pPr>
      <w:bookmarkStart w:id="2" w:name="п_334"/>
      <w:bookmarkEnd w:id="2"/>
      <w:r w:rsidRPr="0078684A">
        <w:rPr>
          <w:b/>
          <w:i/>
          <w:color w:val="000000"/>
          <w:szCs w:val="28"/>
        </w:rPr>
        <w:t>2.</w:t>
      </w:r>
      <w:r w:rsidR="00DA36CD">
        <w:rPr>
          <w:b/>
          <w:i/>
          <w:color w:val="000000"/>
          <w:szCs w:val="28"/>
        </w:rPr>
        <w:t>5</w:t>
      </w:r>
      <w:r w:rsidRPr="0078684A">
        <w:rPr>
          <w:b/>
          <w:i/>
          <w:color w:val="000000"/>
          <w:szCs w:val="28"/>
        </w:rPr>
        <w:t xml:space="preserve">. </w:t>
      </w:r>
      <w:r w:rsidR="008F5912" w:rsidRPr="0078684A">
        <w:rPr>
          <w:b/>
          <w:i/>
          <w:color w:val="000000"/>
          <w:szCs w:val="28"/>
        </w:rPr>
        <w:t>Оформление заголовков</w:t>
      </w:r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color w:val="000000"/>
          <w:szCs w:val="28"/>
        </w:rPr>
        <w:t>Все заголовки в работе выделяются полужирным шрифтом без по</w:t>
      </w:r>
      <w:r w:rsidRPr="0078684A">
        <w:rPr>
          <w:color w:val="000000"/>
          <w:szCs w:val="28"/>
        </w:rPr>
        <w:t>д</w:t>
      </w:r>
      <w:r w:rsidRPr="0078684A">
        <w:rPr>
          <w:color w:val="000000"/>
          <w:szCs w:val="28"/>
        </w:rPr>
        <w:t>черкивания и курсива и печатаются с полуторным междустрочным инте</w:t>
      </w:r>
      <w:r w:rsidRPr="0078684A">
        <w:rPr>
          <w:color w:val="000000"/>
          <w:szCs w:val="28"/>
        </w:rPr>
        <w:t>р</w:t>
      </w:r>
      <w:r w:rsidRPr="0078684A">
        <w:rPr>
          <w:color w:val="000000"/>
          <w:szCs w:val="28"/>
        </w:rPr>
        <w:t>валом. Точка в конце заголовков не ставится. Переносы слов в заголовках не допускаются. Заголовок не должен состоять из нескольких предлож</w:t>
      </w:r>
      <w:r w:rsidRPr="0078684A">
        <w:rPr>
          <w:color w:val="000000"/>
          <w:szCs w:val="28"/>
        </w:rPr>
        <w:t>е</w:t>
      </w:r>
      <w:r w:rsidRPr="0078684A">
        <w:rPr>
          <w:color w:val="000000"/>
          <w:szCs w:val="28"/>
        </w:rPr>
        <w:t>ний.</w:t>
      </w:r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proofErr w:type="gramStart"/>
      <w:r w:rsidRPr="0078684A">
        <w:rPr>
          <w:color w:val="000000"/>
          <w:szCs w:val="28"/>
        </w:rPr>
        <w:t xml:space="preserve">Заголовки структурных частей работ </w:t>
      </w:r>
      <w:r w:rsidRPr="0078684A">
        <w:rPr>
          <w:bCs/>
          <w:color w:val="000000"/>
          <w:szCs w:val="28"/>
        </w:rPr>
        <w:t>«СОДЕРЖАНИЕ», «ЗАКЛЮЧЕНИЕ», «СПИСОК ИСПОЛЬЗОВАННЫХ ИСТОЧНИКОВ», «ПРИЛОЖЕНИ</w:t>
      </w:r>
      <w:r w:rsidR="00B1196F">
        <w:rPr>
          <w:bCs/>
          <w:color w:val="000000"/>
          <w:szCs w:val="28"/>
        </w:rPr>
        <w:t>Е</w:t>
      </w:r>
      <w:r w:rsidRPr="0078684A">
        <w:rPr>
          <w:bCs/>
          <w:color w:val="000000"/>
          <w:szCs w:val="28"/>
        </w:rPr>
        <w:t xml:space="preserve">» </w:t>
      </w:r>
      <w:r w:rsidRPr="0078684A">
        <w:rPr>
          <w:color w:val="000000"/>
          <w:szCs w:val="28"/>
        </w:rPr>
        <w:t>следует располагать, выравнивая по центру строки без отступов абзаца, и печатать прописными (т.е. большими) буквами шри</w:t>
      </w:r>
      <w:r w:rsidRPr="0078684A">
        <w:rPr>
          <w:color w:val="000000"/>
          <w:szCs w:val="28"/>
        </w:rPr>
        <w:t>ф</w:t>
      </w:r>
      <w:r w:rsidRPr="0078684A">
        <w:rPr>
          <w:color w:val="000000"/>
          <w:szCs w:val="28"/>
        </w:rPr>
        <w:t>том 14 пт.</w:t>
      </w:r>
      <w:proofErr w:type="gramEnd"/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bookmarkStart w:id="3" w:name="п_335"/>
      <w:bookmarkEnd w:id="3"/>
      <w:r w:rsidRPr="0078684A">
        <w:rPr>
          <w:color w:val="000000"/>
          <w:szCs w:val="28"/>
        </w:rPr>
        <w:t>Текст основной части работ делят на элементы: главы, разделы и подразделы. При необходимости, подразделы могут делиться на пункты и подпункты.</w:t>
      </w:r>
      <w:bookmarkStart w:id="4" w:name="п_336"/>
      <w:bookmarkEnd w:id="4"/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color w:val="000000"/>
          <w:szCs w:val="28"/>
          <w:u w:val="single"/>
        </w:rPr>
        <w:t>Заголовки глав</w:t>
      </w:r>
      <w:r w:rsidRPr="0078684A">
        <w:rPr>
          <w:color w:val="000000"/>
          <w:szCs w:val="28"/>
        </w:rPr>
        <w:t xml:space="preserve"> печатают без абзацного отступа прописными буквами и выделяют размером шрифта на 2 пункта больше, чем шрифт в основном тексте (т.е. 16 </w:t>
      </w:r>
      <w:proofErr w:type="spellStart"/>
      <w:proofErr w:type="gramStart"/>
      <w:r w:rsidRPr="0078684A">
        <w:rPr>
          <w:color w:val="000000"/>
          <w:szCs w:val="28"/>
        </w:rPr>
        <w:t>пт</w:t>
      </w:r>
      <w:proofErr w:type="spellEnd"/>
      <w:proofErr w:type="gramEnd"/>
      <w:r w:rsidRPr="0078684A">
        <w:rPr>
          <w:color w:val="000000"/>
          <w:szCs w:val="28"/>
        </w:rPr>
        <w:t>), выравнивая заголовки глав по центру строки.</w:t>
      </w:r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color w:val="000000"/>
          <w:szCs w:val="28"/>
          <w:u w:val="single"/>
        </w:rPr>
        <w:t xml:space="preserve">Заголовки </w:t>
      </w:r>
      <w:r w:rsidRPr="0066166A">
        <w:rPr>
          <w:color w:val="000000"/>
          <w:szCs w:val="28"/>
          <w:u w:val="single"/>
        </w:rPr>
        <w:t>разделов, подразделов, пунктов и подпунктов</w:t>
      </w:r>
      <w:r w:rsidRPr="0078684A">
        <w:rPr>
          <w:color w:val="000000"/>
          <w:szCs w:val="28"/>
        </w:rPr>
        <w:t xml:space="preserve"> печатают строчными буквами (первая − прописная) с абзацного отступа размером шрифта основного текста (т.е. 14 </w:t>
      </w:r>
      <w:proofErr w:type="spellStart"/>
      <w:proofErr w:type="gramStart"/>
      <w:r w:rsidRPr="0078684A">
        <w:rPr>
          <w:color w:val="000000"/>
          <w:szCs w:val="28"/>
        </w:rPr>
        <w:t>пт</w:t>
      </w:r>
      <w:proofErr w:type="spellEnd"/>
      <w:proofErr w:type="gramEnd"/>
      <w:r w:rsidRPr="0078684A">
        <w:rPr>
          <w:color w:val="000000"/>
          <w:szCs w:val="28"/>
        </w:rPr>
        <w:t>), выравнивают по ширине строки.</w:t>
      </w:r>
    </w:p>
    <w:p w:rsidR="00DA36CD" w:rsidRDefault="0055691E" w:rsidP="00425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bookmarkStart w:id="5" w:name="п_337"/>
      <w:bookmarkEnd w:id="5"/>
      <w:r w:rsidRPr="0078684A">
        <w:rPr>
          <w:color w:val="000000"/>
          <w:szCs w:val="28"/>
        </w:rPr>
        <w:t>Расстояние между заголовками главы и раздела − 1 пустая строка (без текста), между заголовками раздела и подраздела, а также подраздела и пункта − пустых строк нет</w:t>
      </w:r>
      <w:r w:rsidR="00DA36CD">
        <w:rPr>
          <w:color w:val="000000"/>
          <w:szCs w:val="28"/>
        </w:rPr>
        <w:t>.</w:t>
      </w:r>
    </w:p>
    <w:p w:rsidR="0055691E" w:rsidRPr="0078684A" w:rsidRDefault="00DA36CD" w:rsidP="00425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>Р</w:t>
      </w:r>
      <w:r w:rsidR="0055691E" w:rsidRPr="0078684A">
        <w:rPr>
          <w:color w:val="000000"/>
          <w:szCs w:val="28"/>
        </w:rPr>
        <w:t xml:space="preserve">асстояние между заголовками и следующим за ним текстом − </w:t>
      </w:r>
      <w:r w:rsidR="00430167" w:rsidRPr="0078684A">
        <w:rPr>
          <w:color w:val="000000"/>
          <w:szCs w:val="28"/>
        </w:rPr>
        <w:t>1</w:t>
      </w:r>
      <w:r w:rsidR="0055691E" w:rsidRPr="0078684A">
        <w:rPr>
          <w:color w:val="000000"/>
          <w:szCs w:val="28"/>
        </w:rPr>
        <w:t xml:space="preserve"> пуст</w:t>
      </w:r>
      <w:r w:rsidR="00430167" w:rsidRPr="0078684A">
        <w:rPr>
          <w:color w:val="000000"/>
          <w:szCs w:val="28"/>
        </w:rPr>
        <w:t>ая</w:t>
      </w:r>
      <w:r w:rsidR="0055691E" w:rsidRPr="0078684A">
        <w:rPr>
          <w:color w:val="000000"/>
          <w:szCs w:val="28"/>
        </w:rPr>
        <w:t xml:space="preserve"> строк</w:t>
      </w:r>
      <w:r w:rsidR="00D27FE0" w:rsidRPr="0078684A">
        <w:rPr>
          <w:color w:val="000000"/>
          <w:szCs w:val="28"/>
        </w:rPr>
        <w:t>а</w:t>
      </w:r>
      <w:r w:rsidR="0055691E" w:rsidRPr="0078684A">
        <w:rPr>
          <w:color w:val="000000"/>
          <w:szCs w:val="28"/>
        </w:rPr>
        <w:t>.</w:t>
      </w:r>
      <w:bookmarkStart w:id="6" w:name="п_338"/>
      <w:bookmarkEnd w:id="6"/>
      <w:r w:rsidR="0055691E" w:rsidRPr="0078684A">
        <w:rPr>
          <w:color w:val="000000"/>
          <w:szCs w:val="28"/>
        </w:rPr>
        <w:t xml:space="preserve"> </w:t>
      </w:r>
      <w:r w:rsidR="0055691E" w:rsidRPr="0078684A">
        <w:rPr>
          <w:szCs w:val="28"/>
        </w:rPr>
        <w:t>Расстояние между заголовком и текстом, после которого з</w:t>
      </w:r>
      <w:r w:rsidR="0055691E" w:rsidRPr="0078684A">
        <w:rPr>
          <w:szCs w:val="28"/>
        </w:rPr>
        <w:t>а</w:t>
      </w:r>
      <w:r w:rsidR="0055691E" w:rsidRPr="0078684A">
        <w:rPr>
          <w:szCs w:val="28"/>
        </w:rPr>
        <w:lastRenderedPageBreak/>
        <w:t>головок следует, может быть больше, чем расстояние между заголовком и текстом, к которому он относится (</w:t>
      </w:r>
      <w:r w:rsidR="0055691E" w:rsidRPr="0078684A">
        <w:rPr>
          <w:i/>
          <w:szCs w:val="28"/>
        </w:rPr>
        <w:t>от 2 до 4 межстрочных интервалов</w:t>
      </w:r>
      <w:r w:rsidR="0055691E" w:rsidRPr="0078684A">
        <w:rPr>
          <w:szCs w:val="28"/>
        </w:rPr>
        <w:t>).</w:t>
      </w:r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color w:val="000000"/>
          <w:szCs w:val="28"/>
        </w:rPr>
        <w:t>Каждую структурную часть работы и главы основной части необх</w:t>
      </w:r>
      <w:r w:rsidRPr="0078684A">
        <w:rPr>
          <w:color w:val="000000"/>
          <w:szCs w:val="28"/>
        </w:rPr>
        <w:t>о</w:t>
      </w:r>
      <w:r w:rsidRPr="0078684A">
        <w:rPr>
          <w:color w:val="000000"/>
          <w:szCs w:val="28"/>
        </w:rPr>
        <w:t>димо начинать с новой страницы.</w:t>
      </w:r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color w:val="000000"/>
          <w:szCs w:val="28"/>
        </w:rPr>
        <w:t xml:space="preserve">Главы основной части нумеруют арабскими цифрами по </w:t>
      </w:r>
      <w:r w:rsidR="00DA36CD">
        <w:rPr>
          <w:color w:val="000000"/>
          <w:szCs w:val="28"/>
        </w:rPr>
        <w:t>порядку в пределах всего текста</w:t>
      </w:r>
      <w:r w:rsidRPr="0078684A">
        <w:rPr>
          <w:color w:val="000000"/>
          <w:szCs w:val="28"/>
        </w:rPr>
        <w:t xml:space="preserve"> – </w:t>
      </w:r>
      <w:r w:rsidR="003939E2" w:rsidRPr="0078684A">
        <w:rPr>
          <w:color w:val="000000"/>
          <w:szCs w:val="28"/>
        </w:rPr>
        <w:t xml:space="preserve">ГЛАВА </w:t>
      </w:r>
      <w:r w:rsidRPr="0078684A">
        <w:rPr>
          <w:color w:val="000000"/>
          <w:szCs w:val="28"/>
        </w:rPr>
        <w:t>1,</w:t>
      </w:r>
      <w:r w:rsidR="003939E2" w:rsidRPr="0078684A">
        <w:rPr>
          <w:color w:val="000000"/>
          <w:szCs w:val="28"/>
        </w:rPr>
        <w:t xml:space="preserve"> ГЛАВА 2</w:t>
      </w:r>
      <w:r w:rsidRPr="0078684A">
        <w:rPr>
          <w:color w:val="000000"/>
          <w:szCs w:val="28"/>
        </w:rPr>
        <w:t>. Заголовки структурных ча</w:t>
      </w:r>
      <w:r w:rsidRPr="0078684A">
        <w:rPr>
          <w:color w:val="000000"/>
          <w:szCs w:val="28"/>
        </w:rPr>
        <w:t>с</w:t>
      </w:r>
      <w:r w:rsidRPr="0078684A">
        <w:rPr>
          <w:color w:val="000000"/>
          <w:szCs w:val="28"/>
        </w:rPr>
        <w:t>тей</w:t>
      </w:r>
      <w:r w:rsidRPr="0078684A">
        <w:rPr>
          <w:szCs w:val="28"/>
        </w:rPr>
        <w:t xml:space="preserve"> </w:t>
      </w:r>
      <w:r w:rsidRPr="0078684A">
        <w:rPr>
          <w:color w:val="000000"/>
          <w:szCs w:val="28"/>
        </w:rPr>
        <w:t>работ</w:t>
      </w:r>
      <w:r w:rsidR="003939E2" w:rsidRPr="0078684A">
        <w:rPr>
          <w:color w:val="000000"/>
          <w:szCs w:val="28"/>
        </w:rPr>
        <w:t>ы</w:t>
      </w:r>
      <w:r w:rsidRPr="0078684A">
        <w:rPr>
          <w:color w:val="000000"/>
          <w:szCs w:val="28"/>
        </w:rPr>
        <w:t xml:space="preserve"> «СОДЕРЖАНИЕ», «ВВЕДЕНИЕ», «ЗАКЛЮЧЕНИЕ», «СПИСОК ИСПОЛЬЗОВАННЫХ ИСТОЧНИКОВ», «ПРИЛОЖЕНИ</w:t>
      </w:r>
      <w:r w:rsidR="003939E2" w:rsidRPr="0078684A">
        <w:rPr>
          <w:color w:val="000000"/>
          <w:szCs w:val="28"/>
        </w:rPr>
        <w:t>Е</w:t>
      </w:r>
      <w:r w:rsidRPr="0078684A">
        <w:rPr>
          <w:color w:val="000000"/>
          <w:szCs w:val="28"/>
        </w:rPr>
        <w:t>» не нумеруют. Р</w:t>
      </w:r>
      <w:r w:rsidRPr="0078684A">
        <w:rPr>
          <w:szCs w:val="28"/>
        </w:rPr>
        <w:t>азделы нумеруют в пределах каждой главы. Номер раздела с</w:t>
      </w:r>
      <w:r w:rsidRPr="0078684A">
        <w:rPr>
          <w:szCs w:val="28"/>
        </w:rPr>
        <w:t>о</w:t>
      </w:r>
      <w:r w:rsidRPr="0078684A">
        <w:rPr>
          <w:szCs w:val="28"/>
        </w:rPr>
        <w:t xml:space="preserve">стоит из номера главы и порядкового номера раздела, </w:t>
      </w:r>
      <w:proofErr w:type="gramStart"/>
      <w:r w:rsidRPr="0078684A">
        <w:rPr>
          <w:szCs w:val="28"/>
        </w:rPr>
        <w:t>разделенных</w:t>
      </w:r>
      <w:proofErr w:type="gramEnd"/>
      <w:r w:rsidRPr="0078684A">
        <w:rPr>
          <w:szCs w:val="28"/>
        </w:rPr>
        <w:t xml:space="preserve"> точкой, например: 2.3 (третий раздел второй главы).</w:t>
      </w:r>
    </w:p>
    <w:p w:rsidR="0055691E" w:rsidRPr="0078684A" w:rsidRDefault="0055691E" w:rsidP="00425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Подразделы нумеруют в пределах каждого раздела. Номер подразд</w:t>
      </w:r>
      <w:r w:rsidRPr="0078684A">
        <w:rPr>
          <w:szCs w:val="28"/>
        </w:rPr>
        <w:t>е</w:t>
      </w:r>
      <w:r w:rsidRPr="0078684A">
        <w:rPr>
          <w:szCs w:val="28"/>
        </w:rPr>
        <w:t>ла состоит из порядковых номеров главы, раздела, подраздела, разделе</w:t>
      </w:r>
      <w:r w:rsidRPr="0078684A">
        <w:rPr>
          <w:szCs w:val="28"/>
        </w:rPr>
        <w:t>н</w:t>
      </w:r>
      <w:r w:rsidRPr="0078684A">
        <w:rPr>
          <w:szCs w:val="28"/>
        </w:rPr>
        <w:t>ных точками, например: 1.3.2 (второй подраздел третьего раздела первой главы).</w:t>
      </w:r>
    </w:p>
    <w:p w:rsidR="0055691E" w:rsidRPr="0078684A" w:rsidRDefault="0055691E" w:rsidP="00425A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Пункты нумеруют арабскими цифрами в пределах каждого подра</w:t>
      </w:r>
      <w:r w:rsidRPr="0078684A">
        <w:rPr>
          <w:szCs w:val="28"/>
        </w:rPr>
        <w:t>з</w:t>
      </w:r>
      <w:r w:rsidRPr="0078684A">
        <w:rPr>
          <w:szCs w:val="28"/>
        </w:rPr>
        <w:t>дела. Номер пункта состоит из порядковых номеров главы, раздела, по</w:t>
      </w:r>
      <w:r w:rsidRPr="0078684A">
        <w:rPr>
          <w:szCs w:val="28"/>
        </w:rPr>
        <w:t>д</w:t>
      </w:r>
      <w:r w:rsidRPr="0078684A">
        <w:rPr>
          <w:szCs w:val="28"/>
        </w:rPr>
        <w:t>раздела, пункта, разделенных точками, например: 4.1.3.2 (второй пункт третьего подраздела первого раздела четвертой главы). Номера пунктов выделяют полужирным шрифтом.</w:t>
      </w:r>
    </w:p>
    <w:p w:rsidR="0055691E" w:rsidRPr="0078684A" w:rsidRDefault="0055691E" w:rsidP="00425A43">
      <w:pPr>
        <w:shd w:val="clear" w:color="auto" w:fill="FFFFFF"/>
        <w:tabs>
          <w:tab w:val="left" w:pos="1099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iCs/>
          <w:color w:val="000000"/>
          <w:szCs w:val="28"/>
        </w:rPr>
        <w:t xml:space="preserve">Например </w:t>
      </w:r>
      <w:r w:rsidRPr="0078684A">
        <w:rPr>
          <w:color w:val="000000"/>
          <w:szCs w:val="28"/>
        </w:rPr>
        <w:t xml:space="preserve">– </w:t>
      </w:r>
      <w:r w:rsidRPr="0078684A">
        <w:rPr>
          <w:b/>
          <w:color w:val="000000"/>
          <w:szCs w:val="28"/>
        </w:rPr>
        <w:t>3.1.2</w:t>
      </w:r>
      <w:r w:rsidR="00DA36CD">
        <w:rPr>
          <w:b/>
          <w:color w:val="000000"/>
          <w:szCs w:val="28"/>
        </w:rPr>
        <w:t>.4</w:t>
      </w:r>
      <w:r w:rsidRPr="0078684A">
        <w:rPr>
          <w:b/>
          <w:color w:val="000000"/>
          <w:szCs w:val="28"/>
        </w:rPr>
        <w:t xml:space="preserve"> Виды педагогического контроля</w:t>
      </w:r>
      <w:r w:rsidRPr="0078684A">
        <w:rPr>
          <w:color w:val="000000"/>
          <w:szCs w:val="28"/>
        </w:rPr>
        <w:t>.</w:t>
      </w:r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78684A">
        <w:rPr>
          <w:szCs w:val="28"/>
        </w:rPr>
        <w:t xml:space="preserve">Название главы печатают через пробел после ее номера (например, </w:t>
      </w:r>
      <w:r w:rsidRPr="0078684A">
        <w:rPr>
          <w:b/>
          <w:szCs w:val="28"/>
        </w:rPr>
        <w:t>ГЛАВА 1.</w:t>
      </w:r>
      <w:proofErr w:type="gramEnd"/>
      <w:r w:rsidRPr="0078684A">
        <w:rPr>
          <w:b/>
          <w:szCs w:val="28"/>
        </w:rPr>
        <w:t xml:space="preserve"> </w:t>
      </w:r>
      <w:proofErr w:type="gramStart"/>
      <w:r w:rsidRPr="0078684A">
        <w:rPr>
          <w:b/>
          <w:szCs w:val="28"/>
        </w:rPr>
        <w:t>КОНТРОЛЬ КАК ПЕДАГОГИЧЕСКИЙ ФЕНОМЕН</w:t>
      </w:r>
      <w:r w:rsidRPr="0078684A">
        <w:rPr>
          <w:szCs w:val="28"/>
        </w:rPr>
        <w:t>).</w:t>
      </w:r>
      <w:proofErr w:type="gramEnd"/>
      <w:r w:rsidRPr="0078684A">
        <w:rPr>
          <w:szCs w:val="28"/>
        </w:rPr>
        <w:t xml:space="preserve"> Заг</w:t>
      </w:r>
      <w:r w:rsidRPr="0078684A">
        <w:rPr>
          <w:szCs w:val="28"/>
        </w:rPr>
        <w:t>о</w:t>
      </w:r>
      <w:r w:rsidRPr="0078684A">
        <w:rPr>
          <w:szCs w:val="28"/>
        </w:rPr>
        <w:t>ловки глав, разделов, подразделов, пунктов приводят после их номеров ч</w:t>
      </w:r>
      <w:r w:rsidRPr="0078684A">
        <w:rPr>
          <w:szCs w:val="28"/>
        </w:rPr>
        <w:t>е</w:t>
      </w:r>
      <w:r w:rsidRPr="0078684A">
        <w:rPr>
          <w:szCs w:val="28"/>
        </w:rPr>
        <w:t>рез пробел. В конце нумерации глав ставят точку.</w:t>
      </w:r>
    </w:p>
    <w:p w:rsidR="008F5912" w:rsidRPr="0078684A" w:rsidRDefault="00AA2660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/>
          <w:szCs w:val="28"/>
        </w:rPr>
      </w:pPr>
      <w:r w:rsidRPr="0078684A">
        <w:rPr>
          <w:b/>
          <w:i/>
          <w:szCs w:val="28"/>
        </w:rPr>
        <w:t>2.</w:t>
      </w:r>
      <w:r w:rsidR="00DA36CD">
        <w:rPr>
          <w:b/>
          <w:i/>
          <w:szCs w:val="28"/>
        </w:rPr>
        <w:t>6</w:t>
      </w:r>
      <w:r w:rsidRPr="0078684A">
        <w:rPr>
          <w:b/>
          <w:i/>
          <w:szCs w:val="28"/>
        </w:rPr>
        <w:t xml:space="preserve">. </w:t>
      </w:r>
      <w:r w:rsidR="008F5912" w:rsidRPr="0078684A">
        <w:rPr>
          <w:b/>
          <w:i/>
          <w:szCs w:val="28"/>
        </w:rPr>
        <w:t>Оформление иллюстраций, таблиц</w:t>
      </w:r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Иллюстрации (рисунки, чертежи, с</w:t>
      </w:r>
      <w:r w:rsidR="00DA36CD">
        <w:rPr>
          <w:szCs w:val="28"/>
        </w:rPr>
        <w:t xml:space="preserve">хемы, графики, карты и </w:t>
      </w:r>
      <w:proofErr w:type="gramStart"/>
      <w:r w:rsidR="00DA36CD">
        <w:rPr>
          <w:szCs w:val="28"/>
        </w:rPr>
        <w:t>другое</w:t>
      </w:r>
      <w:proofErr w:type="gramEnd"/>
      <w:r w:rsidR="00DA36CD">
        <w:rPr>
          <w:szCs w:val="28"/>
        </w:rPr>
        <w:t xml:space="preserve">) </w:t>
      </w:r>
      <w:r w:rsidRPr="0078684A">
        <w:rPr>
          <w:szCs w:val="28"/>
        </w:rPr>
        <w:t>и таблицы следует располагать в курсовой работе непосредственно на стр</w:t>
      </w:r>
      <w:r w:rsidRPr="0078684A">
        <w:rPr>
          <w:szCs w:val="28"/>
        </w:rPr>
        <w:t>а</w:t>
      </w:r>
      <w:r w:rsidRPr="0078684A">
        <w:rPr>
          <w:szCs w:val="28"/>
        </w:rPr>
        <w:t>нице с текстом после абзаца, в котором они упоминаются впервые, или о</w:t>
      </w:r>
      <w:r w:rsidRPr="0078684A">
        <w:rPr>
          <w:szCs w:val="28"/>
        </w:rPr>
        <w:t>т</w:t>
      </w:r>
      <w:r w:rsidRPr="0078684A">
        <w:rPr>
          <w:szCs w:val="28"/>
        </w:rPr>
        <w:t>дельно на следующей странице. Они должны быть расположены так, чт</w:t>
      </w:r>
      <w:r w:rsidRPr="0078684A">
        <w:rPr>
          <w:szCs w:val="28"/>
        </w:rPr>
        <w:t>о</w:t>
      </w:r>
      <w:r w:rsidRPr="0078684A">
        <w:rPr>
          <w:szCs w:val="28"/>
        </w:rPr>
        <w:t xml:space="preserve">бы их было удобно рассматривать без поворота </w:t>
      </w:r>
      <w:r w:rsidR="00AD264C" w:rsidRPr="0078684A">
        <w:rPr>
          <w:szCs w:val="28"/>
        </w:rPr>
        <w:t>курсов</w:t>
      </w:r>
      <w:r w:rsidRPr="0078684A">
        <w:rPr>
          <w:szCs w:val="28"/>
        </w:rPr>
        <w:t>ой работы или с п</w:t>
      </w:r>
      <w:r w:rsidRPr="0078684A">
        <w:rPr>
          <w:szCs w:val="28"/>
        </w:rPr>
        <w:t>о</w:t>
      </w:r>
      <w:r w:rsidRPr="0078684A">
        <w:rPr>
          <w:szCs w:val="28"/>
        </w:rPr>
        <w:t>воротом по часовой стрелке. Иллюстрации и таблицы, которые распол</w:t>
      </w:r>
      <w:r w:rsidRPr="0078684A">
        <w:rPr>
          <w:szCs w:val="28"/>
        </w:rPr>
        <w:t>о</w:t>
      </w:r>
      <w:r w:rsidRPr="0078684A">
        <w:rPr>
          <w:szCs w:val="28"/>
        </w:rPr>
        <w:t xml:space="preserve">жены на отдельных листах </w:t>
      </w:r>
      <w:r w:rsidR="0063375E" w:rsidRPr="0078684A">
        <w:rPr>
          <w:szCs w:val="28"/>
        </w:rPr>
        <w:t>курсов</w:t>
      </w:r>
      <w:r w:rsidRPr="0078684A">
        <w:rPr>
          <w:szCs w:val="28"/>
        </w:rPr>
        <w:t>ой работы, включают в общую нумер</w:t>
      </w:r>
      <w:r w:rsidRPr="0078684A">
        <w:rPr>
          <w:szCs w:val="28"/>
        </w:rPr>
        <w:t>а</w:t>
      </w:r>
      <w:r w:rsidRPr="0078684A">
        <w:rPr>
          <w:szCs w:val="28"/>
        </w:rPr>
        <w:t>цию страниц.</w:t>
      </w:r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Иллюстрации и таблицы обозначают соответственно словами «Рис</w:t>
      </w:r>
      <w:r w:rsidRPr="0078684A">
        <w:rPr>
          <w:szCs w:val="28"/>
        </w:rPr>
        <w:t>у</w:t>
      </w:r>
      <w:r w:rsidRPr="0078684A">
        <w:rPr>
          <w:szCs w:val="28"/>
        </w:rPr>
        <w:t>нок» и «Таблица» и нумеруют последовательно в пределах каждой главы. На все таблицы и иллюстрации должны быть ссылки в тексте курсовой р</w:t>
      </w:r>
      <w:r w:rsidRPr="0078684A">
        <w:rPr>
          <w:szCs w:val="28"/>
        </w:rPr>
        <w:t>а</w:t>
      </w:r>
      <w:r w:rsidRPr="0078684A">
        <w:rPr>
          <w:szCs w:val="28"/>
        </w:rPr>
        <w:t>боты. Слова «Рисунок», «Таблица» в подписях к рисунку, таблице и в ссылках на них не сокращают.</w:t>
      </w:r>
    </w:p>
    <w:p w:rsidR="0055691E" w:rsidRPr="0078684A" w:rsidRDefault="0055691E" w:rsidP="00425A43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color w:val="000000"/>
          <w:szCs w:val="28"/>
        </w:rPr>
        <w:t xml:space="preserve">Каждая иллюстрация или таблица должна иметь краткий заголовок, который состоит из слова «Рисунок», </w:t>
      </w:r>
      <w:r w:rsidRPr="0078684A">
        <w:rPr>
          <w:bCs/>
          <w:color w:val="000000"/>
          <w:szCs w:val="28"/>
        </w:rPr>
        <w:t xml:space="preserve">«Таблица» </w:t>
      </w:r>
      <w:r w:rsidRPr="0078684A">
        <w:rPr>
          <w:color w:val="000000"/>
          <w:szCs w:val="28"/>
        </w:rPr>
        <w:t xml:space="preserve">и ее порядкового номера, </w:t>
      </w:r>
      <w:r w:rsidRPr="0078684A">
        <w:rPr>
          <w:color w:val="000000"/>
          <w:szCs w:val="28"/>
        </w:rPr>
        <w:lastRenderedPageBreak/>
        <w:t>после которого ставится тире, а не точка, затем приводится название р</w:t>
      </w:r>
      <w:r w:rsidRPr="0078684A">
        <w:rPr>
          <w:color w:val="000000"/>
          <w:szCs w:val="28"/>
        </w:rPr>
        <w:t>и</w:t>
      </w:r>
      <w:r w:rsidRPr="0078684A">
        <w:rPr>
          <w:color w:val="000000"/>
          <w:szCs w:val="28"/>
        </w:rPr>
        <w:t>сунка или таблицы.</w:t>
      </w:r>
      <w:r w:rsidR="00BF4870">
        <w:rPr>
          <w:color w:val="000000"/>
          <w:szCs w:val="28"/>
        </w:rPr>
        <w:t xml:space="preserve"> </w:t>
      </w:r>
      <w:r w:rsidR="00BF4870" w:rsidRPr="0078684A">
        <w:rPr>
          <w:szCs w:val="28"/>
        </w:rPr>
        <w:t>Не допускается перенос слов в наименовании рисунка.</w:t>
      </w:r>
    </w:p>
    <w:p w:rsidR="0055691E" w:rsidRDefault="0055691E" w:rsidP="00425A43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b/>
          <w:color w:val="000000"/>
          <w:szCs w:val="28"/>
        </w:rPr>
        <w:t>Заголовок таблицы</w:t>
      </w:r>
      <w:r w:rsidRPr="0078684A">
        <w:rPr>
          <w:color w:val="000000"/>
          <w:szCs w:val="28"/>
        </w:rPr>
        <w:t xml:space="preserve"> следует помещать над таблицей слева без а</w:t>
      </w:r>
      <w:r w:rsidRPr="0078684A">
        <w:rPr>
          <w:color w:val="000000"/>
          <w:szCs w:val="28"/>
        </w:rPr>
        <w:t>б</w:t>
      </w:r>
      <w:r w:rsidRPr="0078684A">
        <w:rPr>
          <w:color w:val="000000"/>
          <w:szCs w:val="28"/>
        </w:rPr>
        <w:t xml:space="preserve">зацного отступа, применяя полужирный шрифт 12 пт. Нумеруют таблицы арабскими цифрами в пределах всей работы </w:t>
      </w:r>
      <w:r w:rsidRPr="0078684A">
        <w:rPr>
          <w:i/>
          <w:iCs/>
          <w:color w:val="000000"/>
          <w:szCs w:val="28"/>
        </w:rPr>
        <w:t>(например,</w:t>
      </w:r>
      <w:r w:rsidRPr="0078684A">
        <w:rPr>
          <w:color w:val="000000"/>
          <w:szCs w:val="28"/>
        </w:rPr>
        <w:t xml:space="preserve"> Таблица 1) или в пределах раздела </w:t>
      </w:r>
      <w:r w:rsidRPr="0078684A">
        <w:rPr>
          <w:i/>
          <w:iCs/>
          <w:color w:val="000000"/>
          <w:szCs w:val="28"/>
        </w:rPr>
        <w:t xml:space="preserve">(например, </w:t>
      </w:r>
      <w:r w:rsidRPr="0078684A">
        <w:rPr>
          <w:color w:val="000000"/>
          <w:szCs w:val="28"/>
        </w:rPr>
        <w:t>Таблица 2.3)</w:t>
      </w:r>
      <w:r w:rsidR="006F1E21">
        <w:rPr>
          <w:color w:val="000000"/>
          <w:szCs w:val="28"/>
        </w:rPr>
        <w:t xml:space="preserve"> (Приложение 3</w:t>
      </w:r>
      <w:r w:rsidR="00E9297C" w:rsidRPr="0078684A">
        <w:rPr>
          <w:color w:val="000000"/>
          <w:szCs w:val="28"/>
        </w:rPr>
        <w:t>)</w:t>
      </w:r>
      <w:r w:rsidRPr="0078684A">
        <w:rPr>
          <w:color w:val="000000"/>
          <w:szCs w:val="28"/>
        </w:rPr>
        <w:t>.</w:t>
      </w:r>
    </w:p>
    <w:p w:rsidR="003430C3" w:rsidRPr="0078684A" w:rsidRDefault="003430C3" w:rsidP="00425A43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Допускается использование в таблице шрифта 12 </w:t>
      </w:r>
      <w:proofErr w:type="spellStart"/>
      <w:proofErr w:type="gramStart"/>
      <w:r>
        <w:rPr>
          <w:color w:val="000000"/>
          <w:szCs w:val="28"/>
        </w:rPr>
        <w:t>пт</w:t>
      </w:r>
      <w:proofErr w:type="spellEnd"/>
      <w:proofErr w:type="gramEnd"/>
      <w:r>
        <w:rPr>
          <w:color w:val="000000"/>
          <w:szCs w:val="28"/>
        </w:rPr>
        <w:t xml:space="preserve"> и одинарного интервала при необходимости.</w:t>
      </w:r>
    </w:p>
    <w:p w:rsidR="0055691E" w:rsidRPr="0078684A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b/>
          <w:szCs w:val="28"/>
        </w:rPr>
        <w:t>Иллюстрации (рисунки)</w:t>
      </w:r>
      <w:r w:rsidRPr="0078684A">
        <w:rPr>
          <w:szCs w:val="28"/>
        </w:rPr>
        <w:t xml:space="preserve"> должны быть выполнены с помощью ко</w:t>
      </w:r>
      <w:r w:rsidRPr="0078684A">
        <w:rPr>
          <w:szCs w:val="28"/>
        </w:rPr>
        <w:t>м</w:t>
      </w:r>
      <w:r w:rsidRPr="0078684A">
        <w:rPr>
          <w:szCs w:val="28"/>
        </w:rPr>
        <w:t>пьютерной техники черного цвета на белой непрозрачной бумаге. Качество иллюстраций должно обеспечивать возможность их четкого копирования. Допускается использовать иллюстрации в цветном исполнении.</w:t>
      </w:r>
      <w:r w:rsidR="006F1E21">
        <w:rPr>
          <w:szCs w:val="28"/>
        </w:rPr>
        <w:t xml:space="preserve"> </w:t>
      </w:r>
      <w:r w:rsidRPr="0078684A">
        <w:rPr>
          <w:szCs w:val="28"/>
        </w:rPr>
        <w:t>Слово «Рисунок», его номер и наименование иллюстрации печатают полужи</w:t>
      </w:r>
      <w:r w:rsidRPr="0078684A">
        <w:rPr>
          <w:szCs w:val="28"/>
        </w:rPr>
        <w:t>р</w:t>
      </w:r>
      <w:r w:rsidRPr="0078684A">
        <w:rPr>
          <w:szCs w:val="28"/>
        </w:rPr>
        <w:t>ным шрифтом</w:t>
      </w:r>
      <w:r w:rsidR="006F1E21">
        <w:rPr>
          <w:szCs w:val="28"/>
        </w:rPr>
        <w:t xml:space="preserve"> </w:t>
      </w:r>
      <w:r w:rsidR="006F1E21" w:rsidRPr="0078684A">
        <w:rPr>
          <w:color w:val="000000"/>
          <w:szCs w:val="28"/>
        </w:rPr>
        <w:t xml:space="preserve">12 </w:t>
      </w:r>
      <w:proofErr w:type="spellStart"/>
      <w:proofErr w:type="gramStart"/>
      <w:r w:rsidR="006F1E21" w:rsidRPr="0078684A">
        <w:rPr>
          <w:color w:val="000000"/>
          <w:szCs w:val="28"/>
        </w:rPr>
        <w:t>пт</w:t>
      </w:r>
      <w:proofErr w:type="spellEnd"/>
      <w:proofErr w:type="gramEnd"/>
      <w:r w:rsidRPr="0078684A">
        <w:rPr>
          <w:szCs w:val="28"/>
        </w:rPr>
        <w:t xml:space="preserve"> </w:t>
      </w:r>
      <w:r w:rsidR="006D5005" w:rsidRPr="0078684A">
        <w:rPr>
          <w:szCs w:val="28"/>
        </w:rPr>
        <w:t xml:space="preserve">(Приложение </w:t>
      </w:r>
      <w:r w:rsidR="006F1E21">
        <w:rPr>
          <w:szCs w:val="28"/>
        </w:rPr>
        <w:t>4</w:t>
      </w:r>
      <w:r w:rsidR="006D5005" w:rsidRPr="0078684A">
        <w:rPr>
          <w:szCs w:val="28"/>
        </w:rPr>
        <w:t>)</w:t>
      </w:r>
      <w:r w:rsidR="00485F46" w:rsidRPr="0078684A">
        <w:rPr>
          <w:szCs w:val="28"/>
        </w:rPr>
        <w:t>.</w:t>
      </w:r>
    </w:p>
    <w:p w:rsidR="008F5912" w:rsidRPr="0078684A" w:rsidRDefault="006D5005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i/>
          <w:szCs w:val="28"/>
        </w:rPr>
      </w:pPr>
      <w:r w:rsidRPr="0078684A">
        <w:rPr>
          <w:b/>
          <w:i/>
          <w:szCs w:val="28"/>
        </w:rPr>
        <w:t>2.</w:t>
      </w:r>
      <w:r w:rsidR="00BF4870">
        <w:rPr>
          <w:b/>
          <w:i/>
          <w:szCs w:val="28"/>
        </w:rPr>
        <w:t>7</w:t>
      </w:r>
      <w:r w:rsidRPr="0078684A">
        <w:rPr>
          <w:b/>
          <w:i/>
          <w:szCs w:val="28"/>
        </w:rPr>
        <w:t xml:space="preserve">. </w:t>
      </w:r>
      <w:r w:rsidR="008F5912" w:rsidRPr="0078684A">
        <w:rPr>
          <w:b/>
          <w:i/>
          <w:szCs w:val="28"/>
        </w:rPr>
        <w:t>Оформление ссылок</w:t>
      </w:r>
    </w:p>
    <w:p w:rsidR="00BF4870" w:rsidRDefault="0055691E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78684A">
        <w:rPr>
          <w:szCs w:val="28"/>
        </w:rPr>
        <w:t>Учащийся обязан давать ссылки на источники, материалы или о</w:t>
      </w:r>
      <w:r w:rsidRPr="0078684A">
        <w:rPr>
          <w:szCs w:val="28"/>
        </w:rPr>
        <w:t>т</w:t>
      </w:r>
      <w:r w:rsidRPr="0078684A">
        <w:rPr>
          <w:szCs w:val="28"/>
        </w:rPr>
        <w:t xml:space="preserve">дельные результаты из которых приводятся в его курсовой работе или на идеях и выводах которых разрабатываются проблемы, задачи, вопросы, изучению которых посвящена </w:t>
      </w:r>
      <w:r w:rsidR="001B239A" w:rsidRPr="0078684A">
        <w:rPr>
          <w:szCs w:val="28"/>
        </w:rPr>
        <w:t>курсовая</w:t>
      </w:r>
      <w:r w:rsidRPr="0078684A">
        <w:rPr>
          <w:szCs w:val="28"/>
        </w:rPr>
        <w:t xml:space="preserve"> работа.</w:t>
      </w:r>
      <w:proofErr w:type="gramEnd"/>
      <w:r w:rsidRPr="0078684A">
        <w:rPr>
          <w:szCs w:val="28"/>
        </w:rPr>
        <w:t xml:space="preserve"> Такие ссылки дают во</w:t>
      </w:r>
      <w:r w:rsidRPr="0078684A">
        <w:rPr>
          <w:szCs w:val="28"/>
        </w:rPr>
        <w:t>з</w:t>
      </w:r>
      <w:r w:rsidRPr="0078684A">
        <w:rPr>
          <w:szCs w:val="28"/>
        </w:rPr>
        <w:t>можность найти соответствующие источники и проверить достоверность цитирования, а также необходимую информацию об этом источнике (его содержание, язык, объем и другое). Если один и тот же материал переизд</w:t>
      </w:r>
      <w:r w:rsidRPr="0078684A">
        <w:rPr>
          <w:szCs w:val="28"/>
        </w:rPr>
        <w:t>а</w:t>
      </w:r>
      <w:r w:rsidRPr="0078684A">
        <w:rPr>
          <w:szCs w:val="28"/>
        </w:rPr>
        <w:t>ется неоднократно, то рекомендуется ссылаться на его последние издания. На более ранние издания можно ссылаться в тех случаях, когда в них есть нужный материал, не включенный в последние издания.</w:t>
      </w:r>
    </w:p>
    <w:p w:rsidR="0055691E" w:rsidRPr="0078684A" w:rsidRDefault="00BF4870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Ссылка на источник располагается в конце смысловой части перед точкой и заключается в квадратные скобки, например [14, с.62]. 14 – это порядковый номер источника в списке использованных источников, дал</w:t>
      </w:r>
      <w:r>
        <w:rPr>
          <w:szCs w:val="28"/>
        </w:rPr>
        <w:t>ь</w:t>
      </w:r>
      <w:r>
        <w:rPr>
          <w:szCs w:val="28"/>
        </w:rPr>
        <w:t>ше указывается страница (или страницы), где находится использованный в курсовой работе материал.</w:t>
      </w:r>
    </w:p>
    <w:p w:rsidR="0055691E" w:rsidRPr="0078684A" w:rsidRDefault="0055691E" w:rsidP="00425A43">
      <w:pPr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Не допускается пересказ текста других авторов без ссылок на них, а также его цитиров</w:t>
      </w:r>
      <w:r w:rsidR="00BF4870">
        <w:rPr>
          <w:szCs w:val="28"/>
        </w:rPr>
        <w:t xml:space="preserve">ание без использования кавычек. </w:t>
      </w:r>
      <w:r w:rsidRPr="0078684A">
        <w:rPr>
          <w:szCs w:val="28"/>
        </w:rPr>
        <w:t>Цитировать необход</w:t>
      </w:r>
      <w:r w:rsidRPr="0078684A">
        <w:rPr>
          <w:szCs w:val="28"/>
        </w:rPr>
        <w:t>и</w:t>
      </w:r>
      <w:r w:rsidRPr="0078684A">
        <w:rPr>
          <w:szCs w:val="28"/>
        </w:rPr>
        <w:t xml:space="preserve">мо только из первоисточников, с которыми учащийся фактически </w:t>
      </w:r>
      <w:r w:rsidR="001D4F73">
        <w:rPr>
          <w:szCs w:val="28"/>
        </w:rPr>
        <w:t>работал</w:t>
      </w:r>
      <w:r w:rsidRPr="0078684A">
        <w:rPr>
          <w:szCs w:val="28"/>
        </w:rPr>
        <w:t>. Приводимые цитаты должны быть абсолютно точными: не допускается никакого изменения содержания, формулировок, отдельных</w:t>
      </w:r>
      <w:r w:rsidR="0054625F" w:rsidRPr="0078684A">
        <w:rPr>
          <w:szCs w:val="28"/>
        </w:rPr>
        <w:t xml:space="preserve"> слов, порядка их расположения.</w:t>
      </w:r>
    </w:p>
    <w:p w:rsidR="0055691E" w:rsidRDefault="0055691E" w:rsidP="00425A43">
      <w:pPr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Дословное цитирование заключается в кавычки. Если цитата начин</w:t>
      </w:r>
      <w:r w:rsidRPr="0078684A">
        <w:rPr>
          <w:szCs w:val="28"/>
        </w:rPr>
        <w:t>а</w:t>
      </w:r>
      <w:r w:rsidRPr="0078684A">
        <w:rPr>
          <w:szCs w:val="28"/>
        </w:rPr>
        <w:t>ется не с самого начала либо имеет пропуски цитируемого текста, то эти пропуски заполняются многоточием. Если цитата обрывается ранее конца цитируемого предложения, то она завершается многоточием; если цитир</w:t>
      </w:r>
      <w:r w:rsidRPr="0078684A">
        <w:rPr>
          <w:szCs w:val="28"/>
        </w:rPr>
        <w:t>у</w:t>
      </w:r>
      <w:r w:rsidRPr="0078684A">
        <w:rPr>
          <w:szCs w:val="28"/>
        </w:rPr>
        <w:t>ется предложение целиком, то перед закрытием кавычек «точка» не ст</w:t>
      </w:r>
      <w:r w:rsidRPr="0078684A">
        <w:rPr>
          <w:szCs w:val="28"/>
        </w:rPr>
        <w:t>а</w:t>
      </w:r>
      <w:r w:rsidRPr="0078684A">
        <w:rPr>
          <w:szCs w:val="28"/>
        </w:rPr>
        <w:t xml:space="preserve">вится. Упоминаемые в основном тексте работы наименования цитируемых </w:t>
      </w:r>
      <w:r w:rsidRPr="0078684A">
        <w:rPr>
          <w:szCs w:val="28"/>
        </w:rPr>
        <w:lastRenderedPageBreak/>
        <w:t>авторов пишутся в следующем порядке – инициал имени, инициал отчес</w:t>
      </w:r>
      <w:r w:rsidRPr="0078684A">
        <w:rPr>
          <w:szCs w:val="28"/>
        </w:rPr>
        <w:t>т</w:t>
      </w:r>
      <w:r w:rsidRPr="0078684A">
        <w:rPr>
          <w:szCs w:val="28"/>
        </w:rPr>
        <w:t xml:space="preserve">ва, фамилия; инициалы пишутся через точки (например, В.Н. Монахов подчеркивает, что формы собственности «... не могут занимать одинаковое положение: соответственно их роли в экономическом базисе общества – одни из них неизбежно составляют </w:t>
      </w:r>
      <w:proofErr w:type="spellStart"/>
      <w:r w:rsidR="001C7814" w:rsidRPr="0078684A">
        <w:rPr>
          <w:szCs w:val="28"/>
        </w:rPr>
        <w:t>ег</w:t>
      </w:r>
      <w:proofErr w:type="spellEnd"/>
      <w:proofErr w:type="gramStart"/>
      <w:r w:rsidRPr="0078684A">
        <w:rPr>
          <w:szCs w:val="28"/>
          <w:lang w:val="en-US"/>
        </w:rPr>
        <w:t>o</w:t>
      </w:r>
      <w:proofErr w:type="gramEnd"/>
      <w:r w:rsidR="001C7814" w:rsidRPr="0078684A">
        <w:rPr>
          <w:szCs w:val="28"/>
        </w:rPr>
        <w:t xml:space="preserve"> </w:t>
      </w:r>
      <w:r w:rsidRPr="0078684A">
        <w:rPr>
          <w:szCs w:val="28"/>
        </w:rPr>
        <w:t>основу, а другие – дополняют ее»).</w:t>
      </w:r>
    </w:p>
    <w:p w:rsidR="00D62B26" w:rsidRPr="0078684A" w:rsidRDefault="00D62B26" w:rsidP="00425A43">
      <w:pPr>
        <w:spacing w:after="0" w:line="240" w:lineRule="auto"/>
        <w:ind w:firstLine="709"/>
        <w:jc w:val="both"/>
        <w:rPr>
          <w:szCs w:val="28"/>
        </w:rPr>
      </w:pPr>
    </w:p>
    <w:p w:rsidR="00674A96" w:rsidRPr="0078684A" w:rsidRDefault="00425A43" w:rsidP="00425A43">
      <w:pPr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3</w:t>
      </w:r>
      <w:r w:rsidR="007C7534" w:rsidRPr="0078684A">
        <w:rPr>
          <w:b/>
          <w:szCs w:val="28"/>
        </w:rPr>
        <w:t xml:space="preserve">. </w:t>
      </w:r>
      <w:r w:rsidR="00A73931" w:rsidRPr="0078684A">
        <w:rPr>
          <w:b/>
          <w:szCs w:val="28"/>
        </w:rPr>
        <w:t>Требования к содержанию курсовой работы</w:t>
      </w:r>
    </w:p>
    <w:p w:rsidR="00674A96" w:rsidRPr="0078684A" w:rsidRDefault="00674A96" w:rsidP="00425A43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Автор курсовой работы должен давать оценку достижения цели и полноты решения поставленных задач, оценку достоверности полученных результатов в сравнении с аналогичными результатами  отечественных и зарубежных работ, обоснование необходимости проведения дополнител</w:t>
      </w:r>
      <w:r w:rsidRPr="0078684A">
        <w:rPr>
          <w:szCs w:val="28"/>
        </w:rPr>
        <w:t>ь</w:t>
      </w:r>
      <w:r w:rsidRPr="0078684A">
        <w:rPr>
          <w:szCs w:val="28"/>
        </w:rPr>
        <w:t>ных исследований, отрицательные результаты, приводящие к необходим</w:t>
      </w:r>
      <w:r w:rsidRPr="0078684A">
        <w:rPr>
          <w:szCs w:val="28"/>
        </w:rPr>
        <w:t>о</w:t>
      </w:r>
      <w:r w:rsidRPr="0078684A">
        <w:rPr>
          <w:szCs w:val="28"/>
        </w:rPr>
        <w:t>сти прекращения дальнейших исследований по конкретному вопросу.</w:t>
      </w:r>
      <w:r w:rsidR="00A73931" w:rsidRPr="0078684A">
        <w:rPr>
          <w:szCs w:val="28"/>
        </w:rPr>
        <w:t xml:space="preserve"> </w:t>
      </w:r>
      <w:r w:rsidRPr="0078684A">
        <w:rPr>
          <w:szCs w:val="28"/>
        </w:rPr>
        <w:t>Весь порядок изложения в курсовой работе должен быть подчинен цели иссл</w:t>
      </w:r>
      <w:r w:rsidRPr="0078684A">
        <w:rPr>
          <w:szCs w:val="28"/>
        </w:rPr>
        <w:t>е</w:t>
      </w:r>
      <w:r w:rsidRPr="0078684A">
        <w:rPr>
          <w:szCs w:val="28"/>
        </w:rPr>
        <w:t>дования, сформулированной автором.</w:t>
      </w:r>
    </w:p>
    <w:p w:rsidR="00A73931" w:rsidRPr="0078684A" w:rsidRDefault="00674A96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 xml:space="preserve">Содержание глав основной части должно точно соответствовать теме работы и полностью ее раскрывать. Главы должны </w:t>
      </w:r>
      <w:proofErr w:type="gramStart"/>
      <w:r w:rsidRPr="0078684A">
        <w:rPr>
          <w:szCs w:val="28"/>
        </w:rPr>
        <w:t>засвидетельствовать умение исследователя сжато</w:t>
      </w:r>
      <w:proofErr w:type="gramEnd"/>
      <w:r w:rsidRPr="0078684A">
        <w:rPr>
          <w:szCs w:val="28"/>
        </w:rPr>
        <w:t>, логично и аргументировано излагать матер</w:t>
      </w:r>
      <w:r w:rsidRPr="0078684A">
        <w:rPr>
          <w:szCs w:val="28"/>
        </w:rPr>
        <w:t>и</w:t>
      </w:r>
      <w:r w:rsidRPr="0078684A">
        <w:rPr>
          <w:szCs w:val="28"/>
        </w:rPr>
        <w:t>ал, форма и содержание которого должны соответствовать требованиям, предъ</w:t>
      </w:r>
      <w:r w:rsidR="00A73931" w:rsidRPr="0078684A">
        <w:rPr>
          <w:szCs w:val="28"/>
        </w:rPr>
        <w:t>являемым к научным работам.</w:t>
      </w:r>
    </w:p>
    <w:p w:rsidR="00674A96" w:rsidRPr="0078684A" w:rsidRDefault="00674A96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Глав должно быть не менее двух. Каждая глава должна освещать с</w:t>
      </w:r>
      <w:r w:rsidRPr="0078684A">
        <w:rPr>
          <w:szCs w:val="28"/>
        </w:rPr>
        <w:t>а</w:t>
      </w:r>
      <w:r w:rsidRPr="0078684A">
        <w:rPr>
          <w:szCs w:val="28"/>
        </w:rPr>
        <w:t>мостоятельный вопрос изучаемой темы, а если глава разделена на разделы, то каждый раздел – отдельную часть этого вопроса. При написании глав и разделов следует добиваться сохранения логической связи между ними, последовательного перехода от одного раздела к другому внутри глав, от одной главы к другой. Содержание глав и разделов должно соответств</w:t>
      </w:r>
      <w:r w:rsidRPr="0078684A">
        <w:rPr>
          <w:szCs w:val="28"/>
        </w:rPr>
        <w:t>о</w:t>
      </w:r>
      <w:r w:rsidRPr="0078684A">
        <w:rPr>
          <w:szCs w:val="28"/>
        </w:rPr>
        <w:t>вать их названиям. По объему они должны быть примерно равными между собой.</w:t>
      </w:r>
    </w:p>
    <w:p w:rsidR="00674A96" w:rsidRPr="0078684A" w:rsidRDefault="00674A96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 xml:space="preserve">Каждую главу курсовой работы следует завершать </w:t>
      </w:r>
      <w:r w:rsidRPr="0078684A">
        <w:rPr>
          <w:i/>
          <w:szCs w:val="28"/>
        </w:rPr>
        <w:t>краткими выв</w:t>
      </w:r>
      <w:r w:rsidRPr="0078684A">
        <w:rPr>
          <w:i/>
          <w:szCs w:val="28"/>
        </w:rPr>
        <w:t>о</w:t>
      </w:r>
      <w:r w:rsidRPr="0078684A">
        <w:rPr>
          <w:i/>
          <w:szCs w:val="28"/>
        </w:rPr>
        <w:t>дами,</w:t>
      </w:r>
      <w:r w:rsidRPr="0078684A">
        <w:rPr>
          <w:szCs w:val="28"/>
        </w:rPr>
        <w:t xml:space="preserve"> которые подводят итоги этапов исследования и на которых базир</w:t>
      </w:r>
      <w:r w:rsidRPr="0078684A">
        <w:rPr>
          <w:szCs w:val="28"/>
        </w:rPr>
        <w:t>у</w:t>
      </w:r>
      <w:r w:rsidRPr="0078684A">
        <w:rPr>
          <w:szCs w:val="28"/>
        </w:rPr>
        <w:t>ется формулировка основных результатов и практических рекомендаций курсово</w:t>
      </w:r>
      <w:r w:rsidR="00A73931" w:rsidRPr="0078684A">
        <w:rPr>
          <w:szCs w:val="28"/>
        </w:rPr>
        <w:t>го исследования.</w:t>
      </w:r>
    </w:p>
    <w:p w:rsidR="00A73931" w:rsidRPr="0078684A" w:rsidRDefault="00A73931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Распределение основного материала курсовой работы по главам и структурирование по разделам</w:t>
      </w:r>
      <w:r w:rsidRPr="0078684A">
        <w:rPr>
          <w:i/>
          <w:szCs w:val="28"/>
        </w:rPr>
        <w:t xml:space="preserve"> </w:t>
      </w:r>
      <w:r w:rsidRPr="0078684A">
        <w:rPr>
          <w:szCs w:val="28"/>
        </w:rPr>
        <w:t>определяются учащимся по согласованию с руководителем курсовой работы. Здесь подробно рассматриваются мет</w:t>
      </w:r>
      <w:r w:rsidRPr="0078684A">
        <w:rPr>
          <w:szCs w:val="28"/>
        </w:rPr>
        <w:t>о</w:t>
      </w:r>
      <w:r w:rsidRPr="0078684A">
        <w:rPr>
          <w:szCs w:val="28"/>
        </w:rPr>
        <w:t>дика и техника исследования и обобщаются результаты. Все материалы, не являющиеся насущно важными для понимания решения научной задачи, выносятся в приложения</w:t>
      </w:r>
      <w:r w:rsidR="000B6641">
        <w:rPr>
          <w:szCs w:val="28"/>
        </w:rPr>
        <w:t xml:space="preserve"> (Приложение 5)</w:t>
      </w:r>
      <w:r w:rsidRPr="0078684A">
        <w:rPr>
          <w:szCs w:val="28"/>
        </w:rPr>
        <w:t>.</w:t>
      </w:r>
    </w:p>
    <w:p w:rsidR="00A73931" w:rsidRPr="0078684A" w:rsidRDefault="00A73931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32E9F" w:rsidRPr="0078684A" w:rsidRDefault="00425A43" w:rsidP="00425A43">
      <w:pPr>
        <w:widowControl w:val="0"/>
        <w:spacing w:after="0" w:line="240" w:lineRule="auto"/>
        <w:ind w:firstLine="709"/>
        <w:rPr>
          <w:rFonts w:eastAsia="Courier New"/>
          <w:b/>
          <w:szCs w:val="28"/>
          <w:lang w:eastAsia="ru-RU"/>
        </w:rPr>
      </w:pPr>
      <w:r>
        <w:rPr>
          <w:rFonts w:eastAsia="Courier New"/>
          <w:b/>
          <w:szCs w:val="28"/>
          <w:lang w:eastAsia="ru-RU"/>
        </w:rPr>
        <w:t>4</w:t>
      </w:r>
      <w:r w:rsidR="000F119F" w:rsidRPr="0078684A">
        <w:rPr>
          <w:rFonts w:eastAsia="Courier New"/>
          <w:b/>
          <w:szCs w:val="28"/>
          <w:lang w:eastAsia="ru-RU"/>
        </w:rPr>
        <w:t xml:space="preserve">. </w:t>
      </w:r>
      <w:r w:rsidR="00081172" w:rsidRPr="0078684A">
        <w:rPr>
          <w:rFonts w:eastAsia="Courier New"/>
          <w:b/>
          <w:szCs w:val="28"/>
          <w:lang w:eastAsia="ru-RU"/>
        </w:rPr>
        <w:t>Порядок оформления списка</w:t>
      </w:r>
    </w:p>
    <w:p w:rsidR="00832E9F" w:rsidRPr="0078684A" w:rsidRDefault="00832E9F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 xml:space="preserve">Сведения об использованных в курсовой работе источниках (как о литературе, так и о нормативных правовых актах) приводятся в разделе </w:t>
      </w:r>
      <w:r w:rsidRPr="0078684A">
        <w:rPr>
          <w:szCs w:val="28"/>
        </w:rPr>
        <w:lastRenderedPageBreak/>
        <w:t>«СПИСОК ИСПОЛЬЗОВАННЫХ ИСТОЧНИКОВ».</w:t>
      </w:r>
    </w:p>
    <w:p w:rsidR="00832E9F" w:rsidRPr="0078684A" w:rsidRDefault="00832E9F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78684A">
        <w:rPr>
          <w:szCs w:val="28"/>
        </w:rPr>
        <w:t>В списке использованных источников сведения об источниках нум</w:t>
      </w:r>
      <w:r w:rsidRPr="0078684A">
        <w:rPr>
          <w:szCs w:val="28"/>
        </w:rPr>
        <w:t>е</w:t>
      </w:r>
      <w:r w:rsidRPr="0078684A">
        <w:rPr>
          <w:szCs w:val="28"/>
        </w:rPr>
        <w:t>руют арабскими цифрами.</w:t>
      </w:r>
      <w:r w:rsidR="00081172" w:rsidRPr="0078684A">
        <w:rPr>
          <w:rFonts w:eastAsia="Courier New"/>
          <w:szCs w:val="28"/>
          <w:lang w:eastAsia="ru-RU"/>
        </w:rPr>
        <w:t xml:space="preserve"> Нумерация документов должна быть сквозной: от начала списка до конца. </w:t>
      </w:r>
      <w:r w:rsidRPr="0078684A">
        <w:rPr>
          <w:szCs w:val="28"/>
        </w:rPr>
        <w:t>Сведения об источниках печатают с абзацного отступа, после номера ставят точку</w:t>
      </w:r>
      <w:r w:rsidR="00B1196F">
        <w:rPr>
          <w:szCs w:val="28"/>
        </w:rPr>
        <w:t xml:space="preserve"> (Приложение 6)</w:t>
      </w:r>
      <w:r w:rsidRPr="0078684A">
        <w:rPr>
          <w:szCs w:val="28"/>
        </w:rPr>
        <w:t>.</w:t>
      </w:r>
    </w:p>
    <w:p w:rsidR="003974E6" w:rsidRPr="0078684A" w:rsidRDefault="003974E6" w:rsidP="00425A43">
      <w:pPr>
        <w:widowControl w:val="0"/>
        <w:spacing w:after="0" w:line="240" w:lineRule="auto"/>
        <w:ind w:firstLine="709"/>
        <w:jc w:val="both"/>
        <w:rPr>
          <w:rFonts w:eastAsia="Courier New"/>
          <w:szCs w:val="28"/>
          <w:lang w:eastAsia="ru-RU"/>
        </w:rPr>
      </w:pPr>
      <w:r w:rsidRPr="0078684A">
        <w:rPr>
          <w:rFonts w:eastAsia="Courier New"/>
          <w:szCs w:val="28"/>
          <w:lang w:eastAsia="ru-RU"/>
        </w:rPr>
        <w:t>При алфавитном способе группировки источников не следует в о</w:t>
      </w:r>
      <w:r w:rsidRPr="0078684A">
        <w:rPr>
          <w:rFonts w:eastAsia="Courier New"/>
          <w:szCs w:val="28"/>
          <w:lang w:eastAsia="ru-RU"/>
        </w:rPr>
        <w:t>д</w:t>
      </w:r>
      <w:r w:rsidRPr="0078684A">
        <w:rPr>
          <w:rFonts w:eastAsia="Courier New"/>
          <w:szCs w:val="28"/>
          <w:lang w:eastAsia="ru-RU"/>
        </w:rPr>
        <w:t>ном списке смешивать различные алфавиты. Иностранные источники обычно размещают в алфавитном порядке после перечня всех источников на языке научной работы.</w:t>
      </w:r>
    </w:p>
    <w:p w:rsidR="00AB5FBF" w:rsidRPr="0078684A" w:rsidRDefault="00AB5FBF" w:rsidP="00425A43">
      <w:pPr>
        <w:widowControl w:val="0"/>
        <w:spacing w:after="0" w:line="240" w:lineRule="auto"/>
        <w:ind w:firstLine="709"/>
        <w:jc w:val="both"/>
        <w:rPr>
          <w:rFonts w:eastAsia="Courier New"/>
          <w:szCs w:val="28"/>
          <w:lang w:eastAsia="ru-RU"/>
        </w:rPr>
      </w:pPr>
      <w:r w:rsidRPr="0078684A">
        <w:rPr>
          <w:szCs w:val="28"/>
        </w:rPr>
        <w:t>Ссылки на источники в тексте курсовой работы осуществляются п</w:t>
      </w:r>
      <w:r w:rsidRPr="0078684A">
        <w:rPr>
          <w:szCs w:val="28"/>
        </w:rPr>
        <w:t>у</w:t>
      </w:r>
      <w:r w:rsidRPr="0078684A">
        <w:rPr>
          <w:szCs w:val="28"/>
        </w:rPr>
        <w:t>тем приведения номера в соответствии со списком использованных исто</w:t>
      </w:r>
      <w:r w:rsidRPr="0078684A">
        <w:rPr>
          <w:szCs w:val="28"/>
        </w:rPr>
        <w:t>ч</w:t>
      </w:r>
      <w:r w:rsidRPr="0078684A">
        <w:rPr>
          <w:szCs w:val="28"/>
        </w:rPr>
        <w:t>ников. Номер источника по списку заключается в квадратные скобки.</w:t>
      </w:r>
    </w:p>
    <w:p w:rsidR="00F52310" w:rsidRPr="0078684A" w:rsidRDefault="00F52310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 xml:space="preserve">При использовании сведений из источника с большим количеством страниц учащийся должен указать в том месте курсовой работы, где дается ссылка на этот источник, номера страниц, иллюстраций, таблиц, формул, уравнений, на которые дается ссылка в </w:t>
      </w:r>
      <w:r w:rsidR="00223EDC">
        <w:rPr>
          <w:szCs w:val="28"/>
        </w:rPr>
        <w:t>курсовой</w:t>
      </w:r>
      <w:r w:rsidRPr="0078684A">
        <w:rPr>
          <w:szCs w:val="28"/>
        </w:rPr>
        <w:t xml:space="preserve"> работе.</w:t>
      </w:r>
    </w:p>
    <w:p w:rsidR="00F52310" w:rsidRPr="0078684A" w:rsidRDefault="00F52310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Например: [14, с. 26, таблица 2] (здесь 14 − номер источника в би</w:t>
      </w:r>
      <w:r w:rsidRPr="0078684A">
        <w:rPr>
          <w:szCs w:val="28"/>
        </w:rPr>
        <w:t>б</w:t>
      </w:r>
      <w:r w:rsidRPr="0078684A">
        <w:rPr>
          <w:szCs w:val="28"/>
        </w:rPr>
        <w:t>лиографическом списке, 26 − номер страницы, 2 − номер таблицы). Или, например, [22, с. 38], 22 – это номер источника в библиографическом сп</w:t>
      </w:r>
      <w:r w:rsidRPr="0078684A">
        <w:rPr>
          <w:szCs w:val="28"/>
        </w:rPr>
        <w:t>и</w:t>
      </w:r>
      <w:r w:rsidRPr="0078684A">
        <w:rPr>
          <w:szCs w:val="28"/>
        </w:rPr>
        <w:t>ске, 38 – это номер страницы в данном источнике.</w:t>
      </w:r>
    </w:p>
    <w:p w:rsidR="00F52310" w:rsidRPr="0078684A" w:rsidRDefault="004A2019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roofErr w:type="gramStart"/>
      <w:r w:rsidRPr="0078684A">
        <w:rPr>
          <w:szCs w:val="28"/>
        </w:rPr>
        <w:t>Р</w:t>
      </w:r>
      <w:r w:rsidR="00F52310" w:rsidRPr="0078684A">
        <w:rPr>
          <w:szCs w:val="28"/>
        </w:rPr>
        <w:t>уководителям курсовых работ, а также учащимся, выполняющим данные работы следует иметь в виду, что нормативные правовые акты, л</w:t>
      </w:r>
      <w:r w:rsidR="00F52310" w:rsidRPr="0078684A">
        <w:rPr>
          <w:szCs w:val="28"/>
        </w:rPr>
        <w:t>и</w:t>
      </w:r>
      <w:r w:rsidR="00F52310" w:rsidRPr="0078684A">
        <w:rPr>
          <w:szCs w:val="28"/>
        </w:rPr>
        <w:t>тература и другие материалы, перечисленные в структурной части курс</w:t>
      </w:r>
      <w:r w:rsidR="00F52310" w:rsidRPr="0078684A">
        <w:rPr>
          <w:szCs w:val="28"/>
        </w:rPr>
        <w:t>о</w:t>
      </w:r>
      <w:r w:rsidR="00F52310" w:rsidRPr="0078684A">
        <w:rPr>
          <w:szCs w:val="28"/>
        </w:rPr>
        <w:t>вой работы «СПИСОК ИСПОЛЬЗОВАННЫХ ИСТОЧНИКОВ» должны быть указаны в квадратных скобках по тексту выполненной работы в т</w:t>
      </w:r>
      <w:r w:rsidR="00F52310" w:rsidRPr="0078684A">
        <w:rPr>
          <w:szCs w:val="28"/>
        </w:rPr>
        <w:t>а</w:t>
      </w:r>
      <w:r w:rsidR="00F52310" w:rsidRPr="0078684A">
        <w:rPr>
          <w:szCs w:val="28"/>
        </w:rPr>
        <w:t>ком же количестве, в каком они указаны в структурной части «СПИСОК ИСПОЛЬЗОВАННЫХ ИСТОЧНИКОВ»</w:t>
      </w:r>
      <w:r w:rsidR="00F52310" w:rsidRPr="0078684A">
        <w:rPr>
          <w:i/>
          <w:szCs w:val="28"/>
        </w:rPr>
        <w:t>.</w:t>
      </w:r>
      <w:proofErr w:type="gramEnd"/>
    </w:p>
    <w:p w:rsidR="003230CC" w:rsidRPr="0078684A" w:rsidRDefault="003230CC" w:rsidP="00425A43">
      <w:pPr>
        <w:spacing w:after="0" w:line="240" w:lineRule="auto"/>
        <w:jc w:val="both"/>
        <w:rPr>
          <w:szCs w:val="28"/>
        </w:rPr>
      </w:pPr>
    </w:p>
    <w:p w:rsidR="00AF1FBA" w:rsidRPr="0078684A" w:rsidRDefault="00425A43" w:rsidP="00425A43">
      <w:pPr>
        <w:spacing w:after="0" w:line="240" w:lineRule="auto"/>
        <w:ind w:firstLine="709"/>
        <w:rPr>
          <w:szCs w:val="28"/>
        </w:rPr>
      </w:pPr>
      <w:r>
        <w:rPr>
          <w:b/>
          <w:szCs w:val="28"/>
        </w:rPr>
        <w:t xml:space="preserve">5. </w:t>
      </w:r>
      <w:r w:rsidRPr="0078684A">
        <w:rPr>
          <w:b/>
          <w:szCs w:val="28"/>
        </w:rPr>
        <w:t>Требования по оформлению приложения</w:t>
      </w:r>
      <w:r>
        <w:rPr>
          <w:b/>
          <w:szCs w:val="28"/>
        </w:rPr>
        <w:t xml:space="preserve"> </w:t>
      </w:r>
      <w:r w:rsidRPr="0078684A">
        <w:rPr>
          <w:b/>
          <w:szCs w:val="28"/>
        </w:rPr>
        <w:t>курсовой работы</w:t>
      </w:r>
    </w:p>
    <w:p w:rsidR="0094313C" w:rsidRPr="0078684A" w:rsidRDefault="0094313C" w:rsidP="00425A43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szCs w:val="28"/>
        </w:rPr>
        <w:t>В составную часть «ПРИЛОЖЕНИ</w:t>
      </w:r>
      <w:r w:rsidR="003A4BBA" w:rsidRPr="0078684A">
        <w:rPr>
          <w:szCs w:val="28"/>
        </w:rPr>
        <w:t>Е</w:t>
      </w:r>
      <w:r w:rsidRPr="0078684A">
        <w:rPr>
          <w:szCs w:val="28"/>
        </w:rPr>
        <w:t>» включается вспомогательный материал. Он формируется в случае необходимости для более полного раскрытия содержания и результатов исследований, оценки их научной и практической значимости. Число приложений определяется автором ку</w:t>
      </w:r>
      <w:r w:rsidRPr="0078684A">
        <w:rPr>
          <w:szCs w:val="28"/>
        </w:rPr>
        <w:t>р</w:t>
      </w:r>
      <w:r w:rsidRPr="0078684A">
        <w:rPr>
          <w:szCs w:val="28"/>
        </w:rPr>
        <w:t>совой работы. При этом следует иметь в виду, что составная часть курс</w:t>
      </w:r>
      <w:r w:rsidRPr="0078684A">
        <w:rPr>
          <w:szCs w:val="28"/>
        </w:rPr>
        <w:t>о</w:t>
      </w:r>
      <w:r w:rsidRPr="0078684A">
        <w:rPr>
          <w:szCs w:val="28"/>
        </w:rPr>
        <w:t>вой работы «ПРИЛОЖЕНИ</w:t>
      </w:r>
      <w:r w:rsidR="003A4BBA" w:rsidRPr="0078684A">
        <w:rPr>
          <w:szCs w:val="28"/>
        </w:rPr>
        <w:t>Е</w:t>
      </w:r>
      <w:r w:rsidRPr="0078684A">
        <w:rPr>
          <w:szCs w:val="28"/>
        </w:rPr>
        <w:t>» является не обязательным, а рекоменд</w:t>
      </w:r>
      <w:r w:rsidRPr="0078684A">
        <w:rPr>
          <w:szCs w:val="28"/>
        </w:rPr>
        <w:t>а</w:t>
      </w:r>
      <w:r w:rsidRPr="0078684A">
        <w:rPr>
          <w:szCs w:val="28"/>
        </w:rPr>
        <w:t>тельным элементом работы. Ее включение в содержание курсовой работы осуществляется после тщательного анализа и согласования автором раб</w:t>
      </w:r>
      <w:r w:rsidRPr="0078684A">
        <w:rPr>
          <w:szCs w:val="28"/>
        </w:rPr>
        <w:t>о</w:t>
      </w:r>
      <w:r w:rsidRPr="0078684A">
        <w:rPr>
          <w:szCs w:val="28"/>
        </w:rPr>
        <w:t>ты предлагаемого для внесения материала с ее научным руководителем.</w:t>
      </w:r>
    </w:p>
    <w:p w:rsidR="00826412" w:rsidRPr="0078684A" w:rsidRDefault="00826412" w:rsidP="00425A4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b/>
          <w:color w:val="000000"/>
          <w:szCs w:val="28"/>
        </w:rPr>
        <w:t>Приложения</w:t>
      </w:r>
      <w:r w:rsidRPr="0078684A">
        <w:rPr>
          <w:color w:val="000000"/>
          <w:szCs w:val="28"/>
        </w:rPr>
        <w:t xml:space="preserve"> оформляют как продолжение работы на ее последу</w:t>
      </w:r>
      <w:r w:rsidRPr="0078684A">
        <w:rPr>
          <w:color w:val="000000"/>
          <w:szCs w:val="28"/>
        </w:rPr>
        <w:t>ю</w:t>
      </w:r>
      <w:r w:rsidRPr="0078684A">
        <w:rPr>
          <w:color w:val="000000"/>
          <w:szCs w:val="28"/>
        </w:rPr>
        <w:t>щих страницах. Приложения должны иметь общую с остальной частью р</w:t>
      </w:r>
      <w:r w:rsidRPr="0078684A">
        <w:rPr>
          <w:color w:val="000000"/>
          <w:szCs w:val="28"/>
        </w:rPr>
        <w:t>а</w:t>
      </w:r>
      <w:r w:rsidRPr="0078684A">
        <w:rPr>
          <w:color w:val="000000"/>
          <w:szCs w:val="28"/>
        </w:rPr>
        <w:t>боты сквозную нумерацию страниц.</w:t>
      </w:r>
    </w:p>
    <w:p w:rsidR="00826412" w:rsidRPr="0078684A" w:rsidRDefault="00826412" w:rsidP="00425A4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color w:val="000000"/>
          <w:szCs w:val="28"/>
        </w:rPr>
        <w:lastRenderedPageBreak/>
        <w:t xml:space="preserve">Каждое приложение следует начинать с новой страницы с указанием вверху страницы (выравнивание по </w:t>
      </w:r>
      <w:r w:rsidR="00195CFF" w:rsidRPr="0078684A">
        <w:rPr>
          <w:color w:val="000000"/>
          <w:szCs w:val="28"/>
        </w:rPr>
        <w:t>правому краю</w:t>
      </w:r>
      <w:r w:rsidRPr="0078684A">
        <w:rPr>
          <w:color w:val="000000"/>
          <w:szCs w:val="28"/>
        </w:rPr>
        <w:t>, без абзацного отступа) слова «</w:t>
      </w:r>
      <w:r w:rsidRPr="0078684A">
        <w:rPr>
          <w:b/>
          <w:color w:val="000000"/>
          <w:szCs w:val="28"/>
        </w:rPr>
        <w:t>ПРИЛОЖЕНИЕ</w:t>
      </w:r>
      <w:r w:rsidRPr="0078684A">
        <w:rPr>
          <w:color w:val="000000"/>
          <w:szCs w:val="28"/>
        </w:rPr>
        <w:t>» (прописными полужирными буквами) и его цифрового обозначения (номера), под которым на следующей строке пр</w:t>
      </w:r>
      <w:r w:rsidRPr="0078684A">
        <w:rPr>
          <w:color w:val="000000"/>
          <w:szCs w:val="28"/>
        </w:rPr>
        <w:t>и</w:t>
      </w:r>
      <w:r w:rsidRPr="0078684A">
        <w:rPr>
          <w:color w:val="000000"/>
          <w:szCs w:val="28"/>
        </w:rPr>
        <w:t>водят заголовок приложения, записываемый с прописной буквы без выд</w:t>
      </w:r>
      <w:r w:rsidRPr="0078684A">
        <w:rPr>
          <w:color w:val="000000"/>
          <w:szCs w:val="28"/>
        </w:rPr>
        <w:t>е</w:t>
      </w:r>
      <w:r w:rsidRPr="0078684A">
        <w:rPr>
          <w:color w:val="000000"/>
          <w:szCs w:val="28"/>
        </w:rPr>
        <w:t xml:space="preserve">ления полужирным или курсивным начертанием шрифта. Выравнивание заголовка − по </w:t>
      </w:r>
      <w:r w:rsidR="00195CFF" w:rsidRPr="0078684A">
        <w:rPr>
          <w:color w:val="000000"/>
          <w:szCs w:val="28"/>
        </w:rPr>
        <w:t>центру строки</w:t>
      </w:r>
      <w:r w:rsidRPr="0078684A">
        <w:rPr>
          <w:color w:val="000000"/>
          <w:szCs w:val="28"/>
        </w:rPr>
        <w:t>. В тексте работы на все приложения должны быть даны ссылки. Приложения располагают в порядке ссылок на них в тексте документа, за исключением справочного приложения «БИБЛИОГРАФИЯ», которое располагают последним</w:t>
      </w:r>
      <w:r w:rsidR="002F6E8D" w:rsidRPr="0078684A">
        <w:rPr>
          <w:color w:val="000000"/>
          <w:szCs w:val="28"/>
        </w:rPr>
        <w:t xml:space="preserve">. </w:t>
      </w:r>
      <w:r w:rsidRPr="0078684A">
        <w:rPr>
          <w:color w:val="000000"/>
          <w:szCs w:val="28"/>
        </w:rPr>
        <w:t>Для цифрового обозначения используют арабские цифры. После слова «ПРИЛОЖЕНИЕ» следует цифра, обозначающая его последовательность.</w:t>
      </w:r>
    </w:p>
    <w:p w:rsidR="00826412" w:rsidRPr="0078684A" w:rsidRDefault="00826412" w:rsidP="00425A4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szCs w:val="28"/>
        </w:rPr>
      </w:pPr>
      <w:r w:rsidRPr="0078684A">
        <w:rPr>
          <w:i/>
          <w:iCs/>
          <w:color w:val="000000"/>
          <w:szCs w:val="28"/>
        </w:rPr>
        <w:t>Пример</w:t>
      </w:r>
      <w:r w:rsidRPr="0078684A">
        <w:rPr>
          <w:iCs/>
          <w:color w:val="000000"/>
          <w:szCs w:val="28"/>
        </w:rPr>
        <w:t xml:space="preserve"> – </w:t>
      </w:r>
      <w:r w:rsidRPr="0078684A">
        <w:rPr>
          <w:color w:val="000000"/>
          <w:szCs w:val="28"/>
        </w:rPr>
        <w:t xml:space="preserve">ПРИЛОЖЕНИЕ 1, ПРИЛОЖЕНИЕ 2 </w:t>
      </w:r>
      <w:r w:rsidRPr="0078684A">
        <w:rPr>
          <w:iCs/>
          <w:color w:val="000000"/>
          <w:szCs w:val="28"/>
        </w:rPr>
        <w:t>и т.д.</w:t>
      </w:r>
      <w:r w:rsidRPr="0078684A">
        <w:rPr>
          <w:color w:val="000000"/>
          <w:szCs w:val="28"/>
        </w:rPr>
        <w:t xml:space="preserve"> </w:t>
      </w:r>
    </w:p>
    <w:p w:rsidR="00826412" w:rsidRPr="0078684A" w:rsidRDefault="00826412" w:rsidP="00425A4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78684A">
        <w:rPr>
          <w:color w:val="000000"/>
          <w:szCs w:val="28"/>
        </w:rPr>
        <w:t>Если приложение в работе одно − оно не нумеруется.</w:t>
      </w:r>
    </w:p>
    <w:p w:rsidR="00826412" w:rsidRPr="0078684A" w:rsidRDefault="00826412" w:rsidP="00425A43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color w:val="000000"/>
          <w:szCs w:val="28"/>
        </w:rPr>
        <w:t>Текст каждого приложения при необходимости может быть разделен на разделы, подразделы, пункты, подпункты. В приложениях разделы, подразделы, пункты, подпункты, графический материал, таблицы и фо</w:t>
      </w:r>
      <w:r w:rsidRPr="0078684A">
        <w:rPr>
          <w:color w:val="000000"/>
          <w:szCs w:val="28"/>
        </w:rPr>
        <w:t>р</w:t>
      </w:r>
      <w:r w:rsidRPr="0078684A">
        <w:rPr>
          <w:color w:val="000000"/>
          <w:szCs w:val="28"/>
        </w:rPr>
        <w:t>мулы нумеруют в пределах каждого приложения. Перед номерами стави</w:t>
      </w:r>
      <w:r w:rsidRPr="0078684A">
        <w:rPr>
          <w:color w:val="000000"/>
          <w:szCs w:val="28"/>
        </w:rPr>
        <w:t>т</w:t>
      </w:r>
      <w:r w:rsidRPr="0078684A">
        <w:rPr>
          <w:color w:val="000000"/>
          <w:szCs w:val="28"/>
        </w:rPr>
        <w:t xml:space="preserve">ся обозначение этого приложения. </w:t>
      </w:r>
    </w:p>
    <w:p w:rsidR="00826412" w:rsidRPr="0078684A" w:rsidRDefault="00826412" w:rsidP="00425A4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i/>
          <w:iCs/>
          <w:color w:val="000000"/>
          <w:szCs w:val="28"/>
        </w:rPr>
        <w:t>Пример</w:t>
      </w:r>
      <w:r w:rsidRPr="0078684A">
        <w:rPr>
          <w:iCs/>
          <w:color w:val="000000"/>
          <w:szCs w:val="28"/>
        </w:rPr>
        <w:t xml:space="preserve"> </w:t>
      </w:r>
      <w:r w:rsidRPr="0078684A">
        <w:rPr>
          <w:color w:val="000000"/>
          <w:szCs w:val="28"/>
        </w:rPr>
        <w:t>– 1.1.2 (второй подраздел первого раздела приложения 1),</w:t>
      </w:r>
    </w:p>
    <w:p w:rsidR="00826412" w:rsidRPr="0078684A" w:rsidRDefault="00826412" w:rsidP="00425A4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color w:val="000000"/>
          <w:szCs w:val="28"/>
        </w:rPr>
        <w:t xml:space="preserve">рисунок 1.2 (второй рисунок приложения 1), </w:t>
      </w:r>
    </w:p>
    <w:p w:rsidR="00826412" w:rsidRPr="0078684A" w:rsidRDefault="00826412" w:rsidP="00425A43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 w:rsidRPr="0078684A">
        <w:rPr>
          <w:color w:val="000000"/>
          <w:szCs w:val="28"/>
        </w:rPr>
        <w:t>таблица 4.3 (третья таблица приложения 4).</w:t>
      </w:r>
    </w:p>
    <w:p w:rsidR="00062169" w:rsidRDefault="00062169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425A43" w:rsidRDefault="00425A43" w:rsidP="004A3C34">
      <w:pPr>
        <w:shd w:val="clear" w:color="auto" w:fill="FFFFFF"/>
        <w:spacing w:after="0" w:line="360" w:lineRule="auto"/>
        <w:ind w:firstLine="709"/>
        <w:jc w:val="center"/>
        <w:rPr>
          <w:b/>
          <w:szCs w:val="28"/>
        </w:rPr>
      </w:pPr>
    </w:p>
    <w:p w:rsidR="005733C5" w:rsidRDefault="0087410D" w:rsidP="005733C5">
      <w:pPr>
        <w:spacing w:after="0" w:line="360" w:lineRule="auto"/>
        <w:ind w:firstLine="709"/>
        <w:jc w:val="right"/>
        <w:rPr>
          <w:b/>
          <w:szCs w:val="28"/>
        </w:rPr>
      </w:pPr>
      <w:r>
        <w:rPr>
          <w:b/>
          <w:szCs w:val="28"/>
        </w:rPr>
        <w:lastRenderedPageBreak/>
        <w:t>ПРИЛОЖЕНИЕ 1</w:t>
      </w:r>
    </w:p>
    <w:p w:rsidR="00854CD8" w:rsidRPr="00960849" w:rsidRDefault="00425A43" w:rsidP="00425A43">
      <w:pPr>
        <w:spacing w:after="0" w:line="240" w:lineRule="auto"/>
        <w:jc w:val="center"/>
        <w:rPr>
          <w:bCs/>
          <w:szCs w:val="28"/>
        </w:rPr>
      </w:pPr>
      <w:r w:rsidRPr="00960849">
        <w:rPr>
          <w:bCs/>
          <w:szCs w:val="28"/>
        </w:rPr>
        <w:t>Примерные критерии оценки р</w:t>
      </w:r>
      <w:r w:rsidR="00854CD8" w:rsidRPr="00960849">
        <w:rPr>
          <w:bCs/>
          <w:szCs w:val="28"/>
        </w:rPr>
        <w:t>езультатов учебной деятельности</w:t>
      </w:r>
    </w:p>
    <w:p w:rsidR="00425A43" w:rsidRPr="00960849" w:rsidRDefault="00425A43" w:rsidP="00425A43">
      <w:pPr>
        <w:spacing w:after="0" w:line="240" w:lineRule="auto"/>
        <w:jc w:val="center"/>
        <w:rPr>
          <w:bCs/>
          <w:szCs w:val="28"/>
        </w:rPr>
      </w:pPr>
      <w:r w:rsidRPr="00960849">
        <w:rPr>
          <w:bCs/>
          <w:szCs w:val="28"/>
        </w:rPr>
        <w:t>учащихся по курсовому проектированию</w:t>
      </w:r>
    </w:p>
    <w:p w:rsidR="00425A43" w:rsidRPr="00425A43" w:rsidRDefault="00425A43" w:rsidP="00425A43">
      <w:pPr>
        <w:spacing w:after="0" w:line="240" w:lineRule="auto"/>
        <w:rPr>
          <w:b/>
          <w:bCs/>
          <w:szCs w:val="28"/>
        </w:rPr>
      </w:pP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1"/>
        <w:gridCol w:w="7419"/>
      </w:tblGrid>
      <w:tr w:rsidR="00425A43" w:rsidRPr="000B6641" w:rsidTr="00425A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425A43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r w:rsidRPr="000B6641">
              <w:rPr>
                <w:b/>
                <w:bCs/>
                <w:sz w:val="27"/>
                <w:szCs w:val="27"/>
              </w:rPr>
              <w:t>Оценка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854CD8">
            <w:pPr>
              <w:spacing w:after="0" w:line="240" w:lineRule="auto"/>
              <w:jc w:val="both"/>
              <w:rPr>
                <w:b/>
                <w:bCs/>
                <w:sz w:val="27"/>
                <w:szCs w:val="27"/>
              </w:rPr>
            </w:pPr>
            <w:r w:rsidRPr="000B6641">
              <w:rPr>
                <w:b/>
                <w:bCs/>
                <w:sz w:val="27"/>
                <w:szCs w:val="27"/>
              </w:rPr>
              <w:t>Критерии оценки уровня знаний и компетенций учащег</w:t>
            </w:r>
            <w:r w:rsidRPr="000B6641">
              <w:rPr>
                <w:b/>
                <w:bCs/>
                <w:sz w:val="27"/>
                <w:szCs w:val="27"/>
              </w:rPr>
              <w:t>о</w:t>
            </w:r>
            <w:r w:rsidRPr="000B6641">
              <w:rPr>
                <w:b/>
                <w:bCs/>
                <w:sz w:val="27"/>
                <w:szCs w:val="27"/>
              </w:rPr>
              <w:t>ся</w:t>
            </w:r>
          </w:p>
        </w:tc>
      </w:tr>
      <w:tr w:rsidR="00425A43" w:rsidRPr="000B6641" w:rsidTr="00425A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10</w:t>
            </w:r>
          </w:p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баллов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854CD8">
            <w:pPr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Соблюдены все требования к написанию и оформлению ку</w:t>
            </w:r>
            <w:r w:rsidRPr="000B6641">
              <w:rPr>
                <w:bCs/>
                <w:sz w:val="27"/>
                <w:szCs w:val="27"/>
              </w:rPr>
              <w:t>р</w:t>
            </w:r>
            <w:r w:rsidRPr="000B6641">
              <w:rPr>
                <w:bCs/>
                <w:sz w:val="27"/>
                <w:szCs w:val="27"/>
              </w:rPr>
              <w:t>совой работы. Глубокий анализ литературы. Качественно сформулированы собственные выводы. Правильно сформ</w:t>
            </w:r>
            <w:r w:rsidRPr="000B6641">
              <w:rPr>
                <w:bCs/>
                <w:sz w:val="27"/>
                <w:szCs w:val="27"/>
              </w:rPr>
              <w:t>у</w:t>
            </w:r>
            <w:r w:rsidRPr="000B6641">
              <w:rPr>
                <w:bCs/>
                <w:sz w:val="27"/>
                <w:szCs w:val="27"/>
              </w:rPr>
              <w:t>лирован научный аппарат, который характеризуется глубиной и высоким уровнем сложности. В практической части опис</w:t>
            </w:r>
            <w:r w:rsidRPr="000B6641">
              <w:rPr>
                <w:bCs/>
                <w:sz w:val="27"/>
                <w:szCs w:val="27"/>
              </w:rPr>
              <w:t>а</w:t>
            </w:r>
            <w:r w:rsidRPr="000B6641">
              <w:rPr>
                <w:bCs/>
                <w:sz w:val="27"/>
                <w:szCs w:val="27"/>
              </w:rPr>
              <w:t>ны программа и результаты исследования выбранной пр</w:t>
            </w:r>
            <w:r w:rsidRPr="000B6641">
              <w:rPr>
                <w:bCs/>
                <w:sz w:val="27"/>
                <w:szCs w:val="27"/>
              </w:rPr>
              <w:t>о</w:t>
            </w:r>
            <w:r w:rsidRPr="000B6641">
              <w:rPr>
                <w:bCs/>
                <w:sz w:val="27"/>
                <w:szCs w:val="27"/>
              </w:rPr>
              <w:t>блемы с представлением собственных статистических резул</w:t>
            </w:r>
            <w:r w:rsidRPr="000B6641">
              <w:rPr>
                <w:bCs/>
                <w:sz w:val="27"/>
                <w:szCs w:val="27"/>
              </w:rPr>
              <w:t>ь</w:t>
            </w:r>
            <w:r w:rsidRPr="000B6641">
              <w:rPr>
                <w:bCs/>
                <w:sz w:val="27"/>
                <w:szCs w:val="27"/>
              </w:rPr>
              <w:t>татов исследования. Прилагается богатый вспомогательный материал (конспекты разработанных и апробированных на практике уроков, внеклассных мероприятий, планирование,  результаты проведенных исследований). Разработаны рек</w:t>
            </w:r>
            <w:r w:rsidRPr="000B6641">
              <w:rPr>
                <w:bCs/>
                <w:sz w:val="27"/>
                <w:szCs w:val="27"/>
              </w:rPr>
              <w:t>о</w:t>
            </w:r>
            <w:r w:rsidRPr="000B6641">
              <w:rPr>
                <w:bCs/>
                <w:sz w:val="27"/>
                <w:szCs w:val="27"/>
              </w:rPr>
              <w:t>мендации по результатам исследования. В эмпирической ча</w:t>
            </w:r>
            <w:r w:rsidRPr="000B6641">
              <w:rPr>
                <w:bCs/>
                <w:sz w:val="27"/>
                <w:szCs w:val="27"/>
              </w:rPr>
              <w:t>с</w:t>
            </w:r>
            <w:r w:rsidRPr="000B6641">
              <w:rPr>
                <w:bCs/>
                <w:sz w:val="27"/>
                <w:szCs w:val="27"/>
              </w:rPr>
              <w:t>ти представлены таблицы, графики, диаграммы. Создан и</w:t>
            </w:r>
            <w:r w:rsidRPr="000B6641">
              <w:rPr>
                <w:bCs/>
                <w:sz w:val="27"/>
                <w:szCs w:val="27"/>
              </w:rPr>
              <w:t>н</w:t>
            </w:r>
            <w:r w:rsidRPr="000B6641">
              <w:rPr>
                <w:bCs/>
                <w:sz w:val="27"/>
                <w:szCs w:val="27"/>
              </w:rPr>
              <w:t>новационный дидактический материал.</w:t>
            </w:r>
          </w:p>
        </w:tc>
      </w:tr>
      <w:tr w:rsidR="00425A43" w:rsidRPr="000B6641" w:rsidTr="00425A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9</w:t>
            </w:r>
          </w:p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баллов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960849">
            <w:pPr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Соблюдены все требования к написанию и оформлению ку</w:t>
            </w:r>
            <w:r w:rsidRPr="000B6641">
              <w:rPr>
                <w:bCs/>
                <w:sz w:val="27"/>
                <w:szCs w:val="27"/>
              </w:rPr>
              <w:t>р</w:t>
            </w:r>
            <w:r w:rsidRPr="000B6641">
              <w:rPr>
                <w:bCs/>
                <w:sz w:val="27"/>
                <w:szCs w:val="27"/>
              </w:rPr>
              <w:t>совой работы. Глубокий анализ литературы. Качественно сформулированы собственные выводы. Правильно сформ</w:t>
            </w:r>
            <w:r w:rsidRPr="000B6641">
              <w:rPr>
                <w:bCs/>
                <w:sz w:val="27"/>
                <w:szCs w:val="27"/>
              </w:rPr>
              <w:t>у</w:t>
            </w:r>
            <w:r w:rsidRPr="000B6641">
              <w:rPr>
                <w:bCs/>
                <w:sz w:val="27"/>
                <w:szCs w:val="27"/>
              </w:rPr>
              <w:t>лирован научный аппарат, который характеризуется глубиной и высоким уровнем сложности; определяется практическая значимость работы. В практической части описаны способы исследования выбранной проблемы без представления собс</w:t>
            </w:r>
            <w:r w:rsidRPr="000B6641">
              <w:rPr>
                <w:bCs/>
                <w:sz w:val="27"/>
                <w:szCs w:val="27"/>
              </w:rPr>
              <w:t>т</w:t>
            </w:r>
            <w:r w:rsidRPr="000B6641">
              <w:rPr>
                <w:bCs/>
                <w:sz w:val="27"/>
                <w:szCs w:val="27"/>
              </w:rPr>
              <w:t>венных статистических результатов исследования; прилагае</w:t>
            </w:r>
            <w:r w:rsidRPr="000B6641">
              <w:rPr>
                <w:bCs/>
                <w:sz w:val="27"/>
                <w:szCs w:val="27"/>
              </w:rPr>
              <w:t>т</w:t>
            </w:r>
            <w:r w:rsidRPr="000B6641">
              <w:rPr>
                <w:bCs/>
                <w:sz w:val="27"/>
                <w:szCs w:val="27"/>
              </w:rPr>
              <w:t>ся богатый вспомогательный материал (конспекты разраб</w:t>
            </w:r>
            <w:r w:rsidRPr="000B6641">
              <w:rPr>
                <w:bCs/>
                <w:sz w:val="27"/>
                <w:szCs w:val="27"/>
              </w:rPr>
              <w:t>о</w:t>
            </w:r>
            <w:r w:rsidRPr="000B6641">
              <w:rPr>
                <w:bCs/>
                <w:sz w:val="27"/>
                <w:szCs w:val="27"/>
              </w:rPr>
              <w:t>танных и апробированных на практике уроков, внеклассных мероприятий, планирование, программа возможных исслед</w:t>
            </w:r>
            <w:r w:rsidRPr="000B6641">
              <w:rPr>
                <w:bCs/>
                <w:sz w:val="27"/>
                <w:szCs w:val="27"/>
              </w:rPr>
              <w:t>о</w:t>
            </w:r>
            <w:r w:rsidRPr="000B6641">
              <w:rPr>
                <w:bCs/>
                <w:sz w:val="27"/>
                <w:szCs w:val="27"/>
              </w:rPr>
              <w:t>ваний). Высокий эстетический уровень оформления работы.</w:t>
            </w:r>
          </w:p>
        </w:tc>
      </w:tr>
      <w:tr w:rsidR="00425A43" w:rsidRPr="000B6641" w:rsidTr="00425A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8</w:t>
            </w:r>
          </w:p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баллов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854CD8">
            <w:pPr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Соблюдены основные требования к написанию и оформл</w:t>
            </w:r>
            <w:r w:rsidRPr="000B6641">
              <w:rPr>
                <w:bCs/>
                <w:sz w:val="27"/>
                <w:szCs w:val="27"/>
              </w:rPr>
              <w:t>е</w:t>
            </w:r>
            <w:r w:rsidRPr="000B6641">
              <w:rPr>
                <w:bCs/>
                <w:sz w:val="27"/>
                <w:szCs w:val="27"/>
              </w:rPr>
              <w:t>нию курсовой работы, однако могут быть допущены незнач</w:t>
            </w:r>
            <w:r w:rsidRPr="000B6641">
              <w:rPr>
                <w:bCs/>
                <w:sz w:val="27"/>
                <w:szCs w:val="27"/>
              </w:rPr>
              <w:t>и</w:t>
            </w:r>
            <w:r w:rsidRPr="000B6641">
              <w:rPr>
                <w:bCs/>
                <w:sz w:val="27"/>
                <w:szCs w:val="27"/>
              </w:rPr>
              <w:t>тельные погрешности; глубокий анализ литературы; качес</w:t>
            </w:r>
            <w:r w:rsidRPr="000B6641">
              <w:rPr>
                <w:bCs/>
                <w:sz w:val="27"/>
                <w:szCs w:val="27"/>
              </w:rPr>
              <w:t>т</w:t>
            </w:r>
            <w:r w:rsidRPr="000B6641">
              <w:rPr>
                <w:bCs/>
                <w:sz w:val="27"/>
                <w:szCs w:val="27"/>
              </w:rPr>
              <w:t>венно сформулированы собственные выводы; допущены н</w:t>
            </w:r>
            <w:r w:rsidRPr="000B6641">
              <w:rPr>
                <w:bCs/>
                <w:sz w:val="27"/>
                <w:szCs w:val="27"/>
              </w:rPr>
              <w:t>е</w:t>
            </w:r>
            <w:r w:rsidRPr="000B6641">
              <w:rPr>
                <w:bCs/>
                <w:sz w:val="27"/>
                <w:szCs w:val="27"/>
              </w:rPr>
              <w:t>существенные погрешности в формулировке научного апп</w:t>
            </w:r>
            <w:r w:rsidRPr="000B6641">
              <w:rPr>
                <w:bCs/>
                <w:sz w:val="27"/>
                <w:szCs w:val="27"/>
              </w:rPr>
              <w:t>а</w:t>
            </w:r>
            <w:r w:rsidRPr="000B6641">
              <w:rPr>
                <w:bCs/>
                <w:sz w:val="27"/>
                <w:szCs w:val="27"/>
              </w:rPr>
              <w:t>рата; основательное заключение по</w:t>
            </w:r>
            <w:r w:rsidR="00854CD8" w:rsidRPr="000B6641">
              <w:rPr>
                <w:bCs/>
                <w:sz w:val="27"/>
                <w:szCs w:val="27"/>
              </w:rPr>
              <w:t xml:space="preserve"> </w:t>
            </w:r>
            <w:r w:rsidRPr="000B6641">
              <w:rPr>
                <w:bCs/>
                <w:sz w:val="27"/>
                <w:szCs w:val="27"/>
              </w:rPr>
              <w:t>результат</w:t>
            </w:r>
            <w:r w:rsidR="00854CD8" w:rsidRPr="000B6641">
              <w:rPr>
                <w:bCs/>
                <w:sz w:val="27"/>
                <w:szCs w:val="27"/>
              </w:rPr>
              <w:t>а</w:t>
            </w:r>
            <w:r w:rsidRPr="000B6641">
              <w:rPr>
                <w:bCs/>
                <w:sz w:val="27"/>
                <w:szCs w:val="27"/>
              </w:rPr>
              <w:t>м исследов</w:t>
            </w:r>
            <w:r w:rsidRPr="000B6641">
              <w:rPr>
                <w:bCs/>
                <w:sz w:val="27"/>
                <w:szCs w:val="27"/>
              </w:rPr>
              <w:t>а</w:t>
            </w:r>
            <w:r w:rsidRPr="000B6641">
              <w:rPr>
                <w:bCs/>
                <w:sz w:val="27"/>
                <w:szCs w:val="27"/>
              </w:rPr>
              <w:t>ния.</w:t>
            </w:r>
          </w:p>
        </w:tc>
      </w:tr>
      <w:tr w:rsidR="00425A43" w:rsidRPr="000B6641" w:rsidTr="00425A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7</w:t>
            </w:r>
          </w:p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lastRenderedPageBreak/>
              <w:t>баллов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854CD8">
            <w:pPr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lastRenderedPageBreak/>
              <w:t>Соблюдены основные требования к структуре и объёму ку</w:t>
            </w:r>
            <w:r w:rsidRPr="000B6641">
              <w:rPr>
                <w:bCs/>
                <w:sz w:val="27"/>
                <w:szCs w:val="27"/>
              </w:rPr>
              <w:t>р</w:t>
            </w:r>
            <w:r w:rsidRPr="000B6641">
              <w:rPr>
                <w:bCs/>
                <w:sz w:val="27"/>
                <w:szCs w:val="27"/>
              </w:rPr>
              <w:lastRenderedPageBreak/>
              <w:t>совой работы; отсутствует исследовательская работа, но пр</w:t>
            </w:r>
            <w:r w:rsidRPr="000B6641">
              <w:rPr>
                <w:bCs/>
                <w:sz w:val="27"/>
                <w:szCs w:val="27"/>
              </w:rPr>
              <w:t>и</w:t>
            </w:r>
            <w:r w:rsidRPr="000B6641">
              <w:rPr>
                <w:bCs/>
                <w:sz w:val="27"/>
                <w:szCs w:val="27"/>
              </w:rPr>
              <w:t>лагается богатый вспомогательный материал (конспекты ра</w:t>
            </w:r>
            <w:r w:rsidRPr="000B6641">
              <w:rPr>
                <w:bCs/>
                <w:sz w:val="27"/>
                <w:szCs w:val="27"/>
              </w:rPr>
              <w:t>з</w:t>
            </w:r>
            <w:r w:rsidRPr="000B6641">
              <w:rPr>
                <w:bCs/>
                <w:sz w:val="27"/>
                <w:szCs w:val="27"/>
              </w:rPr>
              <w:t>работанных и апробированных на практике уроков, внеклас</w:t>
            </w:r>
            <w:r w:rsidRPr="000B6641">
              <w:rPr>
                <w:bCs/>
                <w:sz w:val="27"/>
                <w:szCs w:val="27"/>
              </w:rPr>
              <w:t>с</w:t>
            </w:r>
            <w:r w:rsidRPr="000B6641">
              <w:rPr>
                <w:bCs/>
                <w:sz w:val="27"/>
                <w:szCs w:val="27"/>
              </w:rPr>
              <w:t>ных мероприятий, планирование);</w:t>
            </w:r>
            <w:r w:rsidR="00854CD8" w:rsidRPr="000B6641">
              <w:rPr>
                <w:bCs/>
                <w:sz w:val="27"/>
                <w:szCs w:val="27"/>
              </w:rPr>
              <w:t xml:space="preserve"> </w:t>
            </w:r>
            <w:r w:rsidRPr="000B6641">
              <w:rPr>
                <w:bCs/>
                <w:sz w:val="27"/>
                <w:szCs w:val="27"/>
              </w:rPr>
              <w:t>допущены незначительные ошибки в формулировке научного аппарата</w:t>
            </w:r>
            <w:proofErr w:type="gramStart"/>
            <w:r w:rsidRPr="000B6641">
              <w:rPr>
                <w:bCs/>
                <w:sz w:val="27"/>
                <w:szCs w:val="27"/>
              </w:rPr>
              <w:t xml:space="preserve"> ,</w:t>
            </w:r>
            <w:proofErr w:type="gramEnd"/>
            <w:r w:rsidRPr="000B6641">
              <w:rPr>
                <w:bCs/>
                <w:sz w:val="27"/>
                <w:szCs w:val="27"/>
              </w:rPr>
              <w:t xml:space="preserve"> обзор литерат</w:t>
            </w:r>
            <w:r w:rsidRPr="000B6641">
              <w:rPr>
                <w:bCs/>
                <w:sz w:val="27"/>
                <w:szCs w:val="27"/>
              </w:rPr>
              <w:t>у</w:t>
            </w:r>
            <w:r w:rsidRPr="000B6641">
              <w:rPr>
                <w:bCs/>
                <w:sz w:val="27"/>
                <w:szCs w:val="27"/>
              </w:rPr>
              <w:t>ры осуществлён в соответствии с основными требованиями; качественно сформулированы выводы. Единичные ошибки в оформлении курсовой работы.</w:t>
            </w:r>
          </w:p>
        </w:tc>
      </w:tr>
      <w:tr w:rsidR="00425A43" w:rsidRPr="000B6641" w:rsidTr="00425A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lastRenderedPageBreak/>
              <w:t>6</w:t>
            </w:r>
          </w:p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баллов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854CD8">
            <w:pPr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Раскрыта актуальность работы. Не соблюдены основные тр</w:t>
            </w:r>
            <w:r w:rsidRPr="000B6641">
              <w:rPr>
                <w:bCs/>
                <w:sz w:val="27"/>
                <w:szCs w:val="27"/>
              </w:rPr>
              <w:t>е</w:t>
            </w:r>
            <w:r w:rsidRPr="000B6641">
              <w:rPr>
                <w:bCs/>
                <w:sz w:val="27"/>
                <w:szCs w:val="27"/>
              </w:rPr>
              <w:t>бования к структуре и/или объёму курсовой работы; в пра</w:t>
            </w:r>
            <w:r w:rsidRPr="000B6641">
              <w:rPr>
                <w:bCs/>
                <w:sz w:val="27"/>
                <w:szCs w:val="27"/>
              </w:rPr>
              <w:t>к</w:t>
            </w:r>
            <w:r w:rsidRPr="000B6641">
              <w:rPr>
                <w:bCs/>
                <w:sz w:val="27"/>
                <w:szCs w:val="27"/>
              </w:rPr>
              <w:t>тической части представлены вспомогательные материалы (конспекты разработанных уроков; внеклассные меропри</w:t>
            </w:r>
            <w:r w:rsidRPr="000B6641">
              <w:rPr>
                <w:bCs/>
                <w:sz w:val="27"/>
                <w:szCs w:val="27"/>
              </w:rPr>
              <w:t>я</w:t>
            </w:r>
            <w:r w:rsidRPr="000B6641">
              <w:rPr>
                <w:bCs/>
                <w:sz w:val="27"/>
                <w:szCs w:val="27"/>
              </w:rPr>
              <w:t>тия, планирование); допущены незначительные ошибки в формулировке научного аппарата; обзор литературы осущ</w:t>
            </w:r>
            <w:r w:rsidRPr="000B6641">
              <w:rPr>
                <w:bCs/>
                <w:sz w:val="27"/>
                <w:szCs w:val="27"/>
              </w:rPr>
              <w:t>е</w:t>
            </w:r>
            <w:r w:rsidRPr="000B6641">
              <w:rPr>
                <w:bCs/>
                <w:sz w:val="27"/>
                <w:szCs w:val="27"/>
              </w:rPr>
              <w:t>ствлён в соответствии с основными требованиями; ошибки в оформлении цитат, ссылок; недостаточно качественно сфо</w:t>
            </w:r>
            <w:r w:rsidRPr="000B6641">
              <w:rPr>
                <w:bCs/>
                <w:sz w:val="27"/>
                <w:szCs w:val="27"/>
              </w:rPr>
              <w:t>р</w:t>
            </w:r>
            <w:r w:rsidRPr="000B6641">
              <w:rPr>
                <w:bCs/>
                <w:sz w:val="27"/>
                <w:szCs w:val="27"/>
              </w:rPr>
              <w:t>мулированы собственные выводы.</w:t>
            </w:r>
          </w:p>
        </w:tc>
      </w:tr>
      <w:tr w:rsidR="00425A43" w:rsidRPr="000B6641" w:rsidTr="00425A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5</w:t>
            </w:r>
          </w:p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баллов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854CD8">
            <w:pPr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Работа не имеет приложений; содержание не соответствует пунктам плана; допущены существенные ошибки в формул</w:t>
            </w:r>
            <w:r w:rsidRPr="000B6641">
              <w:rPr>
                <w:bCs/>
                <w:sz w:val="27"/>
                <w:szCs w:val="27"/>
              </w:rPr>
              <w:t>и</w:t>
            </w:r>
            <w:r w:rsidRPr="000B6641">
              <w:rPr>
                <w:bCs/>
                <w:sz w:val="27"/>
                <w:szCs w:val="27"/>
              </w:rPr>
              <w:t>ровке научного аппарата; обзор литературы осуществлен удовлетворительно (использовано недостаточное количество источников). Ссылки на литературный источник отсутств</w:t>
            </w:r>
            <w:r w:rsidRPr="000B6641">
              <w:rPr>
                <w:bCs/>
                <w:sz w:val="27"/>
                <w:szCs w:val="27"/>
              </w:rPr>
              <w:t>у</w:t>
            </w:r>
            <w:r w:rsidRPr="000B6641">
              <w:rPr>
                <w:bCs/>
                <w:sz w:val="27"/>
                <w:szCs w:val="27"/>
              </w:rPr>
              <w:t>ют. Некачественно сформулированы собственные выводы. Единичные нарушения норм орфографического режима и оформления курсовой работы.</w:t>
            </w:r>
          </w:p>
        </w:tc>
      </w:tr>
      <w:tr w:rsidR="00425A43" w:rsidRPr="000B6641" w:rsidTr="00425A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4</w:t>
            </w:r>
          </w:p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балла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854CD8">
            <w:pPr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Правильно сформулирована тема, составлен план. Содерж</w:t>
            </w:r>
            <w:r w:rsidRPr="000B6641">
              <w:rPr>
                <w:bCs/>
                <w:sz w:val="27"/>
                <w:szCs w:val="27"/>
              </w:rPr>
              <w:t>а</w:t>
            </w:r>
            <w:r w:rsidRPr="000B6641">
              <w:rPr>
                <w:bCs/>
                <w:sz w:val="27"/>
                <w:szCs w:val="27"/>
              </w:rPr>
              <w:t>ние работы частично не соответствует теме курсовой работы. Обзор литературы осуществлен на низком уровне; больши</w:t>
            </w:r>
            <w:r w:rsidRPr="000B6641">
              <w:rPr>
                <w:bCs/>
                <w:sz w:val="27"/>
                <w:szCs w:val="27"/>
              </w:rPr>
              <w:t>н</w:t>
            </w:r>
            <w:r w:rsidRPr="000B6641">
              <w:rPr>
                <w:bCs/>
                <w:sz w:val="27"/>
                <w:szCs w:val="27"/>
              </w:rPr>
              <w:t>ство рекомендуемых источников не анализируется; мног</w:t>
            </w:r>
            <w:r w:rsidRPr="000B6641">
              <w:rPr>
                <w:bCs/>
                <w:sz w:val="27"/>
                <w:szCs w:val="27"/>
              </w:rPr>
              <w:t>о</w:t>
            </w:r>
            <w:r w:rsidRPr="000B6641">
              <w:rPr>
                <w:bCs/>
                <w:sz w:val="27"/>
                <w:szCs w:val="27"/>
              </w:rPr>
              <w:t>численные ошибки в формулировках объекта, предмета и</w:t>
            </w:r>
            <w:r w:rsidRPr="000B6641">
              <w:rPr>
                <w:bCs/>
                <w:sz w:val="27"/>
                <w:szCs w:val="27"/>
              </w:rPr>
              <w:t>с</w:t>
            </w:r>
            <w:r w:rsidRPr="000B6641">
              <w:rPr>
                <w:bCs/>
                <w:sz w:val="27"/>
                <w:szCs w:val="27"/>
              </w:rPr>
              <w:t>следования; отсутствуют собственные выводы. Многочи</w:t>
            </w:r>
            <w:r w:rsidRPr="000B6641">
              <w:rPr>
                <w:bCs/>
                <w:sz w:val="27"/>
                <w:szCs w:val="27"/>
              </w:rPr>
              <w:t>с</w:t>
            </w:r>
            <w:r w:rsidRPr="000B6641">
              <w:rPr>
                <w:bCs/>
                <w:sz w:val="27"/>
                <w:szCs w:val="27"/>
              </w:rPr>
              <w:t>ленные отклонения от норм оформления работы.</w:t>
            </w:r>
          </w:p>
        </w:tc>
      </w:tr>
      <w:tr w:rsidR="00425A43" w:rsidRPr="000B6641" w:rsidTr="00425A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</w:p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 xml:space="preserve"> 3 балла, </w:t>
            </w:r>
          </w:p>
          <w:p w:rsidR="00425A43" w:rsidRPr="000B6641" w:rsidRDefault="00425A43" w:rsidP="00425A43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proofErr w:type="spellStart"/>
            <w:r w:rsidRPr="000B6641">
              <w:rPr>
                <w:b/>
                <w:bCs/>
                <w:sz w:val="27"/>
                <w:szCs w:val="27"/>
              </w:rPr>
              <w:t>незачтено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854CD8">
            <w:pPr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Правильно сформулирована тема, составлен план. Не собл</w:t>
            </w:r>
            <w:r w:rsidRPr="000B6641">
              <w:rPr>
                <w:bCs/>
                <w:sz w:val="27"/>
                <w:szCs w:val="27"/>
              </w:rPr>
              <w:t>ю</w:t>
            </w:r>
            <w:r w:rsidRPr="000B6641">
              <w:rPr>
                <w:bCs/>
                <w:sz w:val="27"/>
                <w:szCs w:val="27"/>
              </w:rPr>
              <w:t>дены основные правила написания курсовой работы. Имею</w:t>
            </w:r>
            <w:r w:rsidRPr="000B6641">
              <w:rPr>
                <w:bCs/>
                <w:sz w:val="27"/>
                <w:szCs w:val="27"/>
              </w:rPr>
              <w:t>т</w:t>
            </w:r>
            <w:r w:rsidRPr="000B6641">
              <w:rPr>
                <w:bCs/>
                <w:sz w:val="27"/>
                <w:szCs w:val="27"/>
              </w:rPr>
              <w:t>ся расхождения в соответствии научного аппарата теме и</w:t>
            </w:r>
            <w:r w:rsidRPr="000B6641">
              <w:rPr>
                <w:bCs/>
                <w:sz w:val="27"/>
                <w:szCs w:val="27"/>
              </w:rPr>
              <w:t>с</w:t>
            </w:r>
            <w:r w:rsidRPr="000B6641">
              <w:rPr>
                <w:bCs/>
                <w:sz w:val="27"/>
                <w:szCs w:val="27"/>
              </w:rPr>
              <w:t>следования. Анализ литературы поверхностный, небольшой объем литературы. Ошибки в выполнении орфографического режима. Не выполнены нормы оформления работы.</w:t>
            </w:r>
          </w:p>
        </w:tc>
      </w:tr>
      <w:tr w:rsidR="00425A43" w:rsidRPr="000B6641" w:rsidTr="00425A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2 балла,</w:t>
            </w:r>
          </w:p>
          <w:p w:rsidR="00425A43" w:rsidRPr="000B6641" w:rsidRDefault="00425A43" w:rsidP="00425A43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proofErr w:type="spellStart"/>
            <w:r w:rsidRPr="000B6641">
              <w:rPr>
                <w:b/>
                <w:bCs/>
                <w:sz w:val="27"/>
                <w:szCs w:val="27"/>
              </w:rPr>
              <w:t>незачтено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854CD8">
            <w:pPr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Правильно сформулирована тема. Полное несоответствие н</w:t>
            </w:r>
            <w:r w:rsidRPr="000B6641">
              <w:rPr>
                <w:bCs/>
                <w:sz w:val="27"/>
                <w:szCs w:val="27"/>
              </w:rPr>
              <w:t>а</w:t>
            </w:r>
            <w:r w:rsidRPr="000B6641">
              <w:rPr>
                <w:bCs/>
                <w:sz w:val="27"/>
                <w:szCs w:val="27"/>
              </w:rPr>
              <w:t>учного аппарата теме исследования. Анализ бессодержател</w:t>
            </w:r>
            <w:r w:rsidRPr="000B6641">
              <w:rPr>
                <w:bCs/>
                <w:sz w:val="27"/>
                <w:szCs w:val="27"/>
              </w:rPr>
              <w:t>ь</w:t>
            </w:r>
            <w:r w:rsidRPr="000B6641">
              <w:rPr>
                <w:bCs/>
                <w:sz w:val="27"/>
                <w:szCs w:val="27"/>
              </w:rPr>
              <w:t>ный.</w:t>
            </w:r>
          </w:p>
        </w:tc>
      </w:tr>
      <w:tr w:rsidR="00425A43" w:rsidRPr="000B6641" w:rsidTr="00425A43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425A43">
            <w:pPr>
              <w:spacing w:after="0" w:line="240" w:lineRule="auto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 xml:space="preserve">1 балл, </w:t>
            </w:r>
          </w:p>
          <w:p w:rsidR="00425A43" w:rsidRPr="000B6641" w:rsidRDefault="00425A43" w:rsidP="00425A43">
            <w:pPr>
              <w:spacing w:after="0" w:line="240" w:lineRule="auto"/>
              <w:rPr>
                <w:b/>
                <w:bCs/>
                <w:sz w:val="27"/>
                <w:szCs w:val="27"/>
              </w:rPr>
            </w:pPr>
            <w:proofErr w:type="spellStart"/>
            <w:r w:rsidRPr="000B6641">
              <w:rPr>
                <w:b/>
                <w:bCs/>
                <w:sz w:val="27"/>
                <w:szCs w:val="27"/>
              </w:rPr>
              <w:t>незачтено</w:t>
            </w:r>
            <w:proofErr w:type="spellEnd"/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43" w:rsidRPr="000B6641" w:rsidRDefault="00425A43" w:rsidP="00854CD8">
            <w:pPr>
              <w:spacing w:after="0" w:line="240" w:lineRule="auto"/>
              <w:jc w:val="both"/>
              <w:rPr>
                <w:bCs/>
                <w:sz w:val="27"/>
                <w:szCs w:val="27"/>
              </w:rPr>
            </w:pPr>
            <w:r w:rsidRPr="000B6641">
              <w:rPr>
                <w:bCs/>
                <w:sz w:val="27"/>
                <w:szCs w:val="27"/>
              </w:rPr>
              <w:t>Полное несоответствие содержания и темы курсовой работы.</w:t>
            </w:r>
          </w:p>
        </w:tc>
      </w:tr>
    </w:tbl>
    <w:p w:rsidR="00425A43" w:rsidRDefault="00425A43" w:rsidP="00425A43">
      <w:pPr>
        <w:spacing w:after="0" w:line="240" w:lineRule="auto"/>
        <w:rPr>
          <w:szCs w:val="28"/>
        </w:rPr>
      </w:pPr>
    </w:p>
    <w:p w:rsidR="00425A43" w:rsidRDefault="00425A43" w:rsidP="00425A43">
      <w:pPr>
        <w:spacing w:after="0" w:line="240" w:lineRule="auto"/>
        <w:rPr>
          <w:szCs w:val="28"/>
        </w:rPr>
      </w:pPr>
    </w:p>
    <w:p w:rsidR="00425A43" w:rsidRPr="00425A43" w:rsidRDefault="00425A43" w:rsidP="00425A43">
      <w:pPr>
        <w:spacing w:after="0" w:line="360" w:lineRule="auto"/>
        <w:rPr>
          <w:szCs w:val="28"/>
        </w:rPr>
      </w:pPr>
    </w:p>
    <w:p w:rsidR="00D50B77" w:rsidRPr="0078684A" w:rsidRDefault="00A36ADA" w:rsidP="004A3C34">
      <w:pPr>
        <w:tabs>
          <w:tab w:val="left" w:pos="1134"/>
        </w:tabs>
        <w:spacing w:after="0" w:line="360" w:lineRule="auto"/>
        <w:jc w:val="right"/>
        <w:rPr>
          <w:b/>
          <w:szCs w:val="28"/>
        </w:rPr>
      </w:pPr>
      <w:r w:rsidRPr="0078684A">
        <w:rPr>
          <w:b/>
          <w:szCs w:val="28"/>
        </w:rPr>
        <w:t xml:space="preserve">ПРИЛОЖЕНИЕ </w:t>
      </w:r>
      <w:r w:rsidR="0087410D">
        <w:rPr>
          <w:b/>
          <w:szCs w:val="28"/>
        </w:rPr>
        <w:t>2</w:t>
      </w:r>
    </w:p>
    <w:p w:rsidR="00D50B77" w:rsidRPr="00960849" w:rsidRDefault="009525ED" w:rsidP="004A3C34">
      <w:pPr>
        <w:tabs>
          <w:tab w:val="left" w:pos="1134"/>
        </w:tabs>
        <w:spacing w:after="0" w:line="360" w:lineRule="auto"/>
        <w:jc w:val="center"/>
        <w:rPr>
          <w:szCs w:val="28"/>
        </w:rPr>
      </w:pPr>
      <w:r w:rsidRPr="00960849">
        <w:rPr>
          <w:szCs w:val="28"/>
        </w:rPr>
        <w:t>Образец оформления титульного листа</w:t>
      </w:r>
    </w:p>
    <w:p w:rsidR="00D50B77" w:rsidRPr="0078684A" w:rsidRDefault="00D50B77" w:rsidP="004A3C34">
      <w:pPr>
        <w:tabs>
          <w:tab w:val="left" w:pos="1134"/>
        </w:tabs>
        <w:spacing w:after="0" w:line="360" w:lineRule="auto"/>
        <w:jc w:val="both"/>
        <w:rPr>
          <w:szCs w:val="28"/>
        </w:rPr>
      </w:pPr>
    </w:p>
    <w:p w:rsidR="00D50B77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szCs w:val="28"/>
        </w:rPr>
      </w:pPr>
      <w:r w:rsidRPr="0078684A">
        <w:rPr>
          <w:szCs w:val="28"/>
        </w:rPr>
        <w:t>МИНИСТЕРСТВО ОБРАЗОВАНИЯ РЕСПУБЛИКИ БЕЛАРУСЬ</w:t>
      </w:r>
    </w:p>
    <w:p w:rsidR="00D50B77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szCs w:val="28"/>
        </w:rPr>
      </w:pPr>
      <w:r w:rsidRPr="0078684A">
        <w:rPr>
          <w:szCs w:val="28"/>
        </w:rPr>
        <w:t>Волковысский колледж учреждения образования</w:t>
      </w:r>
    </w:p>
    <w:p w:rsidR="009525ED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szCs w:val="28"/>
        </w:rPr>
      </w:pPr>
      <w:r w:rsidRPr="0078684A">
        <w:rPr>
          <w:szCs w:val="28"/>
        </w:rPr>
        <w:t>«Гродненский государственный университет имени Янки Купалы»</w:t>
      </w:r>
    </w:p>
    <w:p w:rsidR="00D50B77" w:rsidRPr="0078684A" w:rsidRDefault="00D50B77" w:rsidP="004A3C34">
      <w:pPr>
        <w:tabs>
          <w:tab w:val="left" w:pos="1134"/>
        </w:tabs>
        <w:spacing w:after="0" w:line="360" w:lineRule="auto"/>
        <w:jc w:val="center"/>
        <w:rPr>
          <w:szCs w:val="28"/>
        </w:rPr>
      </w:pPr>
    </w:p>
    <w:p w:rsidR="009525ED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szCs w:val="28"/>
        </w:rPr>
      </w:pPr>
      <w:r w:rsidRPr="0078684A">
        <w:rPr>
          <w:szCs w:val="28"/>
        </w:rPr>
        <w:t>КУРСОВАЯ РАБОТА</w:t>
      </w:r>
    </w:p>
    <w:p w:rsidR="009525ED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szCs w:val="28"/>
        </w:rPr>
      </w:pPr>
    </w:p>
    <w:p w:rsidR="009525ED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b/>
          <w:szCs w:val="28"/>
        </w:rPr>
      </w:pPr>
      <w:r w:rsidRPr="0078684A">
        <w:rPr>
          <w:b/>
          <w:szCs w:val="28"/>
        </w:rPr>
        <w:t>СПОСОБЫ КОНТРОЛЯ НАВЫКОВ И УМЕНИЙ</w:t>
      </w:r>
    </w:p>
    <w:p w:rsidR="009525ED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b/>
          <w:szCs w:val="28"/>
        </w:rPr>
      </w:pPr>
      <w:r w:rsidRPr="0078684A">
        <w:rPr>
          <w:b/>
          <w:szCs w:val="28"/>
        </w:rPr>
        <w:t>ИНОЯЗЫЧНОГО ОБЩЕНИЯ В СРЕДНЕЙ ШКОЛЕ</w:t>
      </w:r>
    </w:p>
    <w:p w:rsidR="009525ED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b/>
          <w:szCs w:val="28"/>
        </w:rPr>
      </w:pPr>
    </w:p>
    <w:p w:rsidR="009525ED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b/>
          <w:szCs w:val="28"/>
        </w:rPr>
      </w:pPr>
    </w:p>
    <w:p w:rsidR="009525ED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b/>
          <w:szCs w:val="28"/>
        </w:rPr>
      </w:pPr>
    </w:p>
    <w:p w:rsidR="009525ED" w:rsidRPr="0078684A" w:rsidRDefault="00875528" w:rsidP="004A3C34">
      <w:pPr>
        <w:tabs>
          <w:tab w:val="left" w:pos="1134"/>
        </w:tabs>
        <w:spacing w:after="0" w:line="360" w:lineRule="auto"/>
        <w:ind w:left="4678"/>
        <w:jc w:val="both"/>
        <w:rPr>
          <w:b/>
          <w:szCs w:val="28"/>
        </w:rPr>
      </w:pPr>
      <w:r w:rsidRPr="0078684A">
        <w:rPr>
          <w:b/>
          <w:szCs w:val="28"/>
        </w:rPr>
        <w:t>Автор</w:t>
      </w:r>
      <w:r w:rsidR="009525ED" w:rsidRPr="0078684A">
        <w:rPr>
          <w:b/>
          <w:szCs w:val="28"/>
        </w:rPr>
        <w:t>:</w:t>
      </w:r>
    </w:p>
    <w:p w:rsidR="009525ED" w:rsidRPr="0078684A" w:rsidRDefault="009525ED" w:rsidP="004A3C34">
      <w:pPr>
        <w:tabs>
          <w:tab w:val="left" w:pos="1134"/>
        </w:tabs>
        <w:spacing w:after="0" w:line="360" w:lineRule="auto"/>
        <w:ind w:left="4678"/>
        <w:jc w:val="both"/>
        <w:rPr>
          <w:szCs w:val="28"/>
        </w:rPr>
      </w:pPr>
      <w:proofErr w:type="spellStart"/>
      <w:r w:rsidRPr="0078684A">
        <w:rPr>
          <w:szCs w:val="28"/>
        </w:rPr>
        <w:t>Алексе</w:t>
      </w:r>
      <w:r w:rsidR="00875528" w:rsidRPr="0078684A">
        <w:rPr>
          <w:szCs w:val="28"/>
        </w:rPr>
        <w:t>енко</w:t>
      </w:r>
      <w:proofErr w:type="spellEnd"/>
      <w:r w:rsidR="00875528" w:rsidRPr="0078684A">
        <w:rPr>
          <w:szCs w:val="28"/>
        </w:rPr>
        <w:t xml:space="preserve"> Иван</w:t>
      </w:r>
      <w:r w:rsidRPr="0078684A">
        <w:rPr>
          <w:szCs w:val="28"/>
        </w:rPr>
        <w:t xml:space="preserve"> Ан</w:t>
      </w:r>
      <w:r w:rsidR="00875528" w:rsidRPr="0078684A">
        <w:rPr>
          <w:szCs w:val="28"/>
        </w:rPr>
        <w:t>тонович</w:t>
      </w:r>
      <w:r w:rsidRPr="0078684A">
        <w:rPr>
          <w:szCs w:val="28"/>
        </w:rPr>
        <w:t>,</w:t>
      </w:r>
    </w:p>
    <w:p w:rsidR="009525ED" w:rsidRPr="0078684A" w:rsidRDefault="009525ED" w:rsidP="004A3C34">
      <w:pPr>
        <w:tabs>
          <w:tab w:val="left" w:pos="1134"/>
        </w:tabs>
        <w:spacing w:after="0" w:line="360" w:lineRule="auto"/>
        <w:ind w:left="4678"/>
        <w:jc w:val="both"/>
        <w:rPr>
          <w:szCs w:val="28"/>
        </w:rPr>
      </w:pPr>
      <w:r w:rsidRPr="0078684A">
        <w:rPr>
          <w:szCs w:val="28"/>
        </w:rPr>
        <w:t>учащ</w:t>
      </w:r>
      <w:r w:rsidR="00875528" w:rsidRPr="0078684A">
        <w:rPr>
          <w:szCs w:val="28"/>
        </w:rPr>
        <w:t>ий</w:t>
      </w:r>
      <w:r w:rsidRPr="0078684A">
        <w:rPr>
          <w:szCs w:val="28"/>
        </w:rPr>
        <w:t xml:space="preserve">ся </w:t>
      </w:r>
      <w:r w:rsidRPr="0078684A">
        <w:rPr>
          <w:szCs w:val="28"/>
          <w:lang w:val="de-DE"/>
        </w:rPr>
        <w:t>IV</w:t>
      </w:r>
      <w:r w:rsidRPr="0078684A">
        <w:rPr>
          <w:szCs w:val="28"/>
        </w:rPr>
        <w:t xml:space="preserve"> курса 4 «В» группы</w:t>
      </w:r>
    </w:p>
    <w:p w:rsidR="00A36ADA" w:rsidRPr="0078684A" w:rsidRDefault="00A36ADA" w:rsidP="004A3C34">
      <w:pPr>
        <w:tabs>
          <w:tab w:val="left" w:pos="1134"/>
        </w:tabs>
        <w:spacing w:after="0" w:line="360" w:lineRule="auto"/>
        <w:ind w:left="4678"/>
        <w:jc w:val="both"/>
        <w:rPr>
          <w:szCs w:val="28"/>
        </w:rPr>
      </w:pPr>
      <w:r w:rsidRPr="0078684A">
        <w:rPr>
          <w:szCs w:val="28"/>
        </w:rPr>
        <w:t>специальности 2-02 03 08</w:t>
      </w:r>
    </w:p>
    <w:p w:rsidR="00875528" w:rsidRPr="0078684A" w:rsidRDefault="00875528" w:rsidP="004A3C34">
      <w:pPr>
        <w:tabs>
          <w:tab w:val="left" w:pos="1134"/>
        </w:tabs>
        <w:spacing w:after="0" w:line="360" w:lineRule="auto"/>
        <w:ind w:left="4678"/>
        <w:jc w:val="both"/>
        <w:rPr>
          <w:szCs w:val="28"/>
        </w:rPr>
      </w:pPr>
      <w:r w:rsidRPr="0078684A">
        <w:rPr>
          <w:szCs w:val="28"/>
        </w:rPr>
        <w:t>«Иностранный язык»</w:t>
      </w:r>
      <w:r w:rsidR="00A36ADA" w:rsidRPr="0078684A">
        <w:rPr>
          <w:szCs w:val="28"/>
        </w:rPr>
        <w:t xml:space="preserve"> (английский)</w:t>
      </w:r>
    </w:p>
    <w:p w:rsidR="009525ED" w:rsidRPr="0078684A" w:rsidRDefault="009525ED" w:rsidP="004A3C34">
      <w:pPr>
        <w:tabs>
          <w:tab w:val="left" w:pos="1134"/>
        </w:tabs>
        <w:spacing w:after="0" w:line="360" w:lineRule="auto"/>
        <w:ind w:left="4678"/>
        <w:jc w:val="both"/>
        <w:rPr>
          <w:szCs w:val="28"/>
        </w:rPr>
      </w:pPr>
    </w:p>
    <w:p w:rsidR="009525ED" w:rsidRPr="0078684A" w:rsidRDefault="009525ED" w:rsidP="004A3C34">
      <w:pPr>
        <w:tabs>
          <w:tab w:val="left" w:pos="1134"/>
        </w:tabs>
        <w:spacing w:after="0" w:line="360" w:lineRule="auto"/>
        <w:ind w:left="4678"/>
        <w:jc w:val="both"/>
        <w:rPr>
          <w:b/>
          <w:szCs w:val="28"/>
        </w:rPr>
      </w:pPr>
      <w:r w:rsidRPr="0078684A">
        <w:rPr>
          <w:b/>
          <w:szCs w:val="28"/>
        </w:rPr>
        <w:t>Руководитель:</w:t>
      </w:r>
    </w:p>
    <w:p w:rsidR="00875528" w:rsidRPr="0078684A" w:rsidRDefault="00875528" w:rsidP="004A3C34">
      <w:pPr>
        <w:tabs>
          <w:tab w:val="left" w:pos="1134"/>
        </w:tabs>
        <w:spacing w:after="0" w:line="360" w:lineRule="auto"/>
        <w:ind w:left="4678"/>
        <w:jc w:val="both"/>
        <w:rPr>
          <w:szCs w:val="28"/>
        </w:rPr>
      </w:pPr>
      <w:r w:rsidRPr="0078684A">
        <w:rPr>
          <w:szCs w:val="28"/>
        </w:rPr>
        <w:t>Людмила Петровна Гаврилова,</w:t>
      </w:r>
    </w:p>
    <w:p w:rsidR="00875528" w:rsidRPr="0078684A" w:rsidRDefault="00875528" w:rsidP="004A3C34">
      <w:pPr>
        <w:tabs>
          <w:tab w:val="left" w:pos="1134"/>
        </w:tabs>
        <w:spacing w:after="0" w:line="360" w:lineRule="auto"/>
        <w:ind w:left="4678"/>
        <w:jc w:val="both"/>
        <w:rPr>
          <w:szCs w:val="28"/>
        </w:rPr>
      </w:pPr>
      <w:r w:rsidRPr="0078684A">
        <w:rPr>
          <w:szCs w:val="28"/>
        </w:rPr>
        <w:t>преподаватель английского языка,</w:t>
      </w:r>
    </w:p>
    <w:p w:rsidR="009525ED" w:rsidRPr="0078684A" w:rsidRDefault="00875528" w:rsidP="004A3C34">
      <w:pPr>
        <w:tabs>
          <w:tab w:val="left" w:pos="1134"/>
        </w:tabs>
        <w:spacing w:after="0" w:line="360" w:lineRule="auto"/>
        <w:ind w:left="4678"/>
        <w:jc w:val="both"/>
        <w:rPr>
          <w:szCs w:val="28"/>
        </w:rPr>
      </w:pPr>
      <w:r w:rsidRPr="0078684A">
        <w:rPr>
          <w:szCs w:val="28"/>
        </w:rPr>
        <w:t>магистр лингвистических наук</w:t>
      </w:r>
    </w:p>
    <w:p w:rsidR="009525ED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b/>
          <w:szCs w:val="28"/>
        </w:rPr>
      </w:pPr>
    </w:p>
    <w:p w:rsidR="009525ED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b/>
          <w:szCs w:val="28"/>
        </w:rPr>
      </w:pPr>
    </w:p>
    <w:p w:rsidR="009525ED" w:rsidRPr="0078684A" w:rsidRDefault="009525ED" w:rsidP="004A3C34">
      <w:pPr>
        <w:tabs>
          <w:tab w:val="left" w:pos="1134"/>
        </w:tabs>
        <w:spacing w:after="0" w:line="360" w:lineRule="auto"/>
        <w:jc w:val="center"/>
        <w:rPr>
          <w:b/>
          <w:szCs w:val="28"/>
        </w:rPr>
      </w:pPr>
    </w:p>
    <w:p w:rsidR="009525ED" w:rsidRPr="0078684A" w:rsidRDefault="00875528" w:rsidP="004A3C34">
      <w:pPr>
        <w:tabs>
          <w:tab w:val="left" w:pos="1134"/>
        </w:tabs>
        <w:spacing w:after="0" w:line="360" w:lineRule="auto"/>
        <w:jc w:val="center"/>
        <w:rPr>
          <w:szCs w:val="28"/>
        </w:rPr>
      </w:pPr>
      <w:r w:rsidRPr="0078684A">
        <w:rPr>
          <w:szCs w:val="28"/>
        </w:rPr>
        <w:t>Волковыск, 2018</w:t>
      </w:r>
    </w:p>
    <w:p w:rsidR="00D50B77" w:rsidRPr="0078684A" w:rsidRDefault="00A36ADA" w:rsidP="004A3C34">
      <w:pPr>
        <w:tabs>
          <w:tab w:val="left" w:pos="1134"/>
        </w:tabs>
        <w:spacing w:after="0" w:line="360" w:lineRule="auto"/>
        <w:jc w:val="right"/>
        <w:rPr>
          <w:b/>
          <w:szCs w:val="28"/>
        </w:rPr>
      </w:pPr>
      <w:r w:rsidRPr="0078684A">
        <w:rPr>
          <w:b/>
          <w:szCs w:val="28"/>
        </w:rPr>
        <w:t xml:space="preserve">ПРИЛОЖЕНИЕ </w:t>
      </w:r>
      <w:r w:rsidR="0087410D">
        <w:rPr>
          <w:b/>
          <w:szCs w:val="28"/>
        </w:rPr>
        <w:t>3</w:t>
      </w:r>
    </w:p>
    <w:p w:rsidR="00D50B77" w:rsidRPr="00960849" w:rsidRDefault="00875528" w:rsidP="004A3C34">
      <w:pPr>
        <w:tabs>
          <w:tab w:val="left" w:pos="1134"/>
        </w:tabs>
        <w:spacing w:after="0" w:line="360" w:lineRule="auto"/>
        <w:ind w:firstLine="709"/>
        <w:jc w:val="center"/>
        <w:rPr>
          <w:szCs w:val="28"/>
        </w:rPr>
      </w:pPr>
      <w:r w:rsidRPr="00960849">
        <w:rPr>
          <w:szCs w:val="28"/>
        </w:rPr>
        <w:t>Образец оформления таблицы</w:t>
      </w:r>
    </w:p>
    <w:p w:rsidR="00875528" w:rsidRPr="0078684A" w:rsidRDefault="00875528" w:rsidP="004A3C34">
      <w:pPr>
        <w:tabs>
          <w:tab w:val="left" w:pos="1134"/>
        </w:tabs>
        <w:spacing w:after="0" w:line="360" w:lineRule="auto"/>
        <w:ind w:firstLine="709"/>
        <w:jc w:val="center"/>
        <w:rPr>
          <w:szCs w:val="28"/>
        </w:rPr>
      </w:pPr>
    </w:p>
    <w:p w:rsidR="00D50B77" w:rsidRPr="003430C3" w:rsidRDefault="00D50B77" w:rsidP="004A3C34">
      <w:pPr>
        <w:tabs>
          <w:tab w:val="left" w:pos="1134"/>
        </w:tabs>
        <w:spacing w:after="0" w:line="360" w:lineRule="auto"/>
        <w:jc w:val="both"/>
        <w:rPr>
          <w:b/>
          <w:sz w:val="24"/>
          <w:szCs w:val="24"/>
        </w:rPr>
      </w:pPr>
      <w:r w:rsidRPr="003430C3">
        <w:rPr>
          <w:b/>
          <w:sz w:val="24"/>
          <w:szCs w:val="24"/>
        </w:rPr>
        <w:t>Таблица 1 – Критерии развития мышления (по Н.Н. Поспелову, И.Н Поспе</w:t>
      </w:r>
      <w:r w:rsidR="00875528" w:rsidRPr="003430C3">
        <w:rPr>
          <w:b/>
          <w:sz w:val="24"/>
          <w:szCs w:val="24"/>
        </w:rPr>
        <w:t>лову)</w:t>
      </w:r>
    </w:p>
    <w:tbl>
      <w:tblPr>
        <w:tblW w:w="5000" w:type="pct"/>
        <w:tblLook w:val="0000"/>
      </w:tblPr>
      <w:tblGrid>
        <w:gridCol w:w="3213"/>
        <w:gridCol w:w="6073"/>
      </w:tblGrid>
      <w:tr w:rsidR="00D50B77" w:rsidRPr="003430C3" w:rsidTr="003430C3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Критерии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Показатели</w:t>
            </w:r>
          </w:p>
        </w:tc>
      </w:tr>
      <w:tr w:rsidR="00D50B77" w:rsidRPr="003430C3" w:rsidTr="003430C3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1. Критерии осознанности операций и приемов мысл</w:t>
            </w:r>
            <w:r w:rsidRPr="003430C3">
              <w:rPr>
                <w:sz w:val="24"/>
                <w:szCs w:val="24"/>
              </w:rPr>
              <w:t>и</w:t>
            </w:r>
            <w:r w:rsidRPr="003430C3">
              <w:rPr>
                <w:sz w:val="24"/>
                <w:szCs w:val="24"/>
              </w:rPr>
              <w:t>тельной деятельности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Понимание и осознание: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 отдельных фактов и явлений, событий, процессов, а также связей между ними;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-существа понятий, идей, учений, теорий, законов и з</w:t>
            </w:r>
            <w:r w:rsidRPr="003430C3">
              <w:rPr>
                <w:sz w:val="24"/>
                <w:szCs w:val="24"/>
              </w:rPr>
              <w:t>а</w:t>
            </w:r>
            <w:r w:rsidRPr="003430C3">
              <w:rPr>
                <w:sz w:val="24"/>
                <w:szCs w:val="24"/>
              </w:rPr>
              <w:t>кономерностей;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 механизмов рассуждений, доказательств, суждений, умозаключений;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 процесса учения, то есть методов и приемов учебно-познавательной деятельности, демонстрируемых учит</w:t>
            </w:r>
            <w:r w:rsidRPr="003430C3">
              <w:rPr>
                <w:sz w:val="24"/>
                <w:szCs w:val="24"/>
              </w:rPr>
              <w:t>е</w:t>
            </w:r>
            <w:r w:rsidRPr="003430C3">
              <w:rPr>
                <w:sz w:val="24"/>
                <w:szCs w:val="24"/>
              </w:rPr>
              <w:t>лем;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 механизмов собственного мышления, структуры мы</w:t>
            </w:r>
            <w:r w:rsidRPr="003430C3">
              <w:rPr>
                <w:sz w:val="24"/>
                <w:szCs w:val="24"/>
              </w:rPr>
              <w:t>с</w:t>
            </w:r>
            <w:r w:rsidRPr="003430C3">
              <w:rPr>
                <w:sz w:val="24"/>
                <w:szCs w:val="24"/>
              </w:rPr>
              <w:t>лительных операций;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-пути мышления, то есть причин выбора того или иного способа решения учебной задачи.</w:t>
            </w:r>
          </w:p>
        </w:tc>
      </w:tr>
      <w:tr w:rsidR="00D50B77" w:rsidRPr="003430C3" w:rsidTr="003430C3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2. Степень владения опер</w:t>
            </w:r>
            <w:r w:rsidRPr="003430C3">
              <w:rPr>
                <w:sz w:val="24"/>
                <w:szCs w:val="24"/>
              </w:rPr>
              <w:t>а</w:t>
            </w:r>
            <w:r w:rsidRPr="003430C3">
              <w:rPr>
                <w:sz w:val="24"/>
                <w:szCs w:val="24"/>
              </w:rPr>
              <w:t>циями и приемами мысл</w:t>
            </w:r>
            <w:r w:rsidRPr="003430C3">
              <w:rPr>
                <w:sz w:val="24"/>
                <w:szCs w:val="24"/>
              </w:rPr>
              <w:t>и</w:t>
            </w:r>
            <w:r w:rsidRPr="003430C3">
              <w:rPr>
                <w:sz w:val="24"/>
                <w:szCs w:val="24"/>
              </w:rPr>
              <w:t>тельной деятельности, ум</w:t>
            </w:r>
            <w:r w:rsidRPr="003430C3">
              <w:rPr>
                <w:sz w:val="24"/>
                <w:szCs w:val="24"/>
              </w:rPr>
              <w:t>е</w:t>
            </w:r>
            <w:r w:rsidRPr="003430C3">
              <w:rPr>
                <w:sz w:val="24"/>
                <w:szCs w:val="24"/>
              </w:rPr>
              <w:t>ния производить рационал</w:t>
            </w:r>
            <w:r w:rsidRPr="003430C3">
              <w:rPr>
                <w:sz w:val="24"/>
                <w:szCs w:val="24"/>
              </w:rPr>
              <w:t>ь</w:t>
            </w:r>
            <w:r w:rsidRPr="003430C3">
              <w:rPr>
                <w:sz w:val="24"/>
                <w:szCs w:val="24"/>
              </w:rPr>
              <w:t>ные действия и по их пр</w:t>
            </w:r>
            <w:r w:rsidRPr="003430C3">
              <w:rPr>
                <w:sz w:val="24"/>
                <w:szCs w:val="24"/>
              </w:rPr>
              <w:t>и</w:t>
            </w:r>
            <w:r w:rsidRPr="003430C3">
              <w:rPr>
                <w:sz w:val="24"/>
                <w:szCs w:val="24"/>
              </w:rPr>
              <w:t>менению в познавательных процессах.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Сформировать, устойчивость, повторяемость умстве</w:t>
            </w:r>
            <w:r w:rsidRPr="003430C3">
              <w:rPr>
                <w:sz w:val="24"/>
                <w:szCs w:val="24"/>
              </w:rPr>
              <w:t>н</w:t>
            </w:r>
            <w:r w:rsidRPr="003430C3">
              <w:rPr>
                <w:sz w:val="24"/>
                <w:szCs w:val="24"/>
              </w:rPr>
              <w:t>ных действий по приобретению информации: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 анализ</w:t>
            </w:r>
            <w:r w:rsidR="00875528" w:rsidRPr="003430C3">
              <w:rPr>
                <w:sz w:val="24"/>
                <w:szCs w:val="24"/>
              </w:rPr>
              <w:t>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-синтез</w:t>
            </w:r>
            <w:r w:rsidR="00875528" w:rsidRPr="003430C3">
              <w:rPr>
                <w:sz w:val="24"/>
                <w:szCs w:val="24"/>
              </w:rPr>
              <w:t>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-сравнение</w:t>
            </w:r>
            <w:r w:rsidR="00875528" w:rsidRPr="003430C3">
              <w:rPr>
                <w:sz w:val="24"/>
                <w:szCs w:val="24"/>
              </w:rPr>
              <w:t>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 обобщение</w:t>
            </w:r>
            <w:r w:rsidR="00875528" w:rsidRPr="003430C3">
              <w:rPr>
                <w:sz w:val="24"/>
                <w:szCs w:val="24"/>
              </w:rPr>
              <w:t>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 систематизация</w:t>
            </w:r>
            <w:r w:rsidR="00875528" w:rsidRPr="003430C3">
              <w:rPr>
                <w:sz w:val="24"/>
                <w:szCs w:val="24"/>
              </w:rPr>
              <w:t>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 xml:space="preserve"> -классификация и др.</w:t>
            </w:r>
          </w:p>
        </w:tc>
      </w:tr>
      <w:tr w:rsidR="00D50B77" w:rsidRPr="003430C3" w:rsidTr="003430C3"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3. Степень умения осущес</w:t>
            </w:r>
            <w:r w:rsidRPr="003430C3">
              <w:rPr>
                <w:sz w:val="24"/>
                <w:szCs w:val="24"/>
              </w:rPr>
              <w:t>т</w:t>
            </w:r>
            <w:r w:rsidRPr="003430C3">
              <w:rPr>
                <w:sz w:val="24"/>
                <w:szCs w:val="24"/>
              </w:rPr>
              <w:t>влять перенос осознания операций и приемов мышл</w:t>
            </w:r>
            <w:r w:rsidRPr="003430C3">
              <w:rPr>
                <w:sz w:val="24"/>
                <w:szCs w:val="24"/>
              </w:rPr>
              <w:t>е</w:t>
            </w:r>
            <w:r w:rsidRPr="003430C3">
              <w:rPr>
                <w:sz w:val="24"/>
                <w:szCs w:val="24"/>
              </w:rPr>
              <w:t>ния, а также навыков пол</w:t>
            </w:r>
            <w:r w:rsidRPr="003430C3">
              <w:rPr>
                <w:sz w:val="24"/>
                <w:szCs w:val="24"/>
              </w:rPr>
              <w:t>ь</w:t>
            </w:r>
            <w:r w:rsidRPr="003430C3">
              <w:rPr>
                <w:sz w:val="24"/>
                <w:szCs w:val="24"/>
              </w:rPr>
              <w:t>зованиями в другие ситу</w:t>
            </w:r>
            <w:r w:rsidRPr="003430C3">
              <w:rPr>
                <w:sz w:val="24"/>
                <w:szCs w:val="24"/>
              </w:rPr>
              <w:t>а</w:t>
            </w:r>
            <w:r w:rsidRPr="003430C3">
              <w:rPr>
                <w:sz w:val="24"/>
                <w:szCs w:val="24"/>
              </w:rPr>
              <w:t>ции и на другие предметы.</w:t>
            </w:r>
          </w:p>
        </w:tc>
        <w:tc>
          <w:tcPr>
            <w:tcW w:w="3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Условие переноса: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-осознание и обобщений и правил рациональной мысл</w:t>
            </w:r>
            <w:r w:rsidRPr="003430C3">
              <w:rPr>
                <w:sz w:val="24"/>
                <w:szCs w:val="24"/>
              </w:rPr>
              <w:t>и</w:t>
            </w:r>
            <w:r w:rsidRPr="003430C3">
              <w:rPr>
                <w:sz w:val="24"/>
                <w:szCs w:val="24"/>
              </w:rPr>
              <w:t>тельной деятельности;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-наличие системы теоретических знаний, приемов и н</w:t>
            </w:r>
            <w:r w:rsidRPr="003430C3">
              <w:rPr>
                <w:sz w:val="24"/>
                <w:szCs w:val="24"/>
              </w:rPr>
              <w:t>а</w:t>
            </w:r>
            <w:r w:rsidRPr="003430C3">
              <w:rPr>
                <w:sz w:val="24"/>
                <w:szCs w:val="24"/>
              </w:rPr>
              <w:t>выков решения задач по усвоенным правилам и алг</w:t>
            </w:r>
            <w:r w:rsidRPr="003430C3">
              <w:rPr>
                <w:sz w:val="24"/>
                <w:szCs w:val="24"/>
              </w:rPr>
              <w:t>о</w:t>
            </w:r>
            <w:r w:rsidRPr="003430C3">
              <w:rPr>
                <w:sz w:val="24"/>
                <w:szCs w:val="24"/>
              </w:rPr>
              <w:t>ритмам;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 xml:space="preserve">- </w:t>
            </w:r>
            <w:proofErr w:type="spellStart"/>
            <w:r w:rsidRPr="003430C3">
              <w:rPr>
                <w:sz w:val="24"/>
                <w:szCs w:val="24"/>
              </w:rPr>
              <w:t>усвоенность</w:t>
            </w:r>
            <w:proofErr w:type="spellEnd"/>
            <w:r w:rsidRPr="003430C3">
              <w:rPr>
                <w:sz w:val="24"/>
                <w:szCs w:val="24"/>
              </w:rPr>
              <w:t xml:space="preserve"> абстрактных принципов;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 знание общих способов действия;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-наличие обобщенных навыков мыслительной деятел</w:t>
            </w:r>
            <w:r w:rsidRPr="003430C3">
              <w:rPr>
                <w:sz w:val="24"/>
                <w:szCs w:val="24"/>
              </w:rPr>
              <w:t>ь</w:t>
            </w:r>
            <w:r w:rsidRPr="003430C3">
              <w:rPr>
                <w:sz w:val="24"/>
                <w:szCs w:val="24"/>
              </w:rPr>
              <w:t>ности;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 умение усматривать  новые функции предметов;</w:t>
            </w:r>
          </w:p>
          <w:p w:rsidR="00D50B77" w:rsidRPr="003430C3" w:rsidRDefault="00D50B77" w:rsidP="003430C3">
            <w:pPr>
              <w:tabs>
                <w:tab w:val="left" w:pos="113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3430C3">
              <w:rPr>
                <w:sz w:val="24"/>
                <w:szCs w:val="24"/>
              </w:rPr>
              <w:t>- умение обнаруживать новизну в явлениях;</w:t>
            </w:r>
          </w:p>
        </w:tc>
      </w:tr>
    </w:tbl>
    <w:p w:rsidR="003430C3" w:rsidRDefault="003430C3" w:rsidP="004A3C34">
      <w:pPr>
        <w:tabs>
          <w:tab w:val="left" w:pos="1134"/>
        </w:tabs>
        <w:spacing w:after="0" w:line="360" w:lineRule="auto"/>
        <w:jc w:val="right"/>
        <w:rPr>
          <w:b/>
          <w:szCs w:val="28"/>
        </w:rPr>
      </w:pPr>
    </w:p>
    <w:p w:rsidR="003430C3" w:rsidRDefault="003430C3" w:rsidP="004A3C34">
      <w:pPr>
        <w:tabs>
          <w:tab w:val="left" w:pos="1134"/>
        </w:tabs>
        <w:spacing w:after="0" w:line="360" w:lineRule="auto"/>
        <w:jc w:val="right"/>
        <w:rPr>
          <w:b/>
          <w:szCs w:val="28"/>
        </w:rPr>
      </w:pPr>
    </w:p>
    <w:p w:rsidR="003430C3" w:rsidRDefault="003430C3" w:rsidP="004A3C34">
      <w:pPr>
        <w:tabs>
          <w:tab w:val="left" w:pos="1134"/>
        </w:tabs>
        <w:spacing w:after="0" w:line="360" w:lineRule="auto"/>
        <w:jc w:val="right"/>
        <w:rPr>
          <w:b/>
          <w:szCs w:val="28"/>
        </w:rPr>
      </w:pPr>
    </w:p>
    <w:p w:rsidR="003430C3" w:rsidRDefault="003430C3" w:rsidP="004A3C34">
      <w:pPr>
        <w:tabs>
          <w:tab w:val="left" w:pos="1134"/>
        </w:tabs>
        <w:spacing w:after="0" w:line="360" w:lineRule="auto"/>
        <w:jc w:val="right"/>
        <w:rPr>
          <w:b/>
          <w:szCs w:val="28"/>
        </w:rPr>
      </w:pPr>
    </w:p>
    <w:p w:rsidR="00D50B77" w:rsidRPr="0078684A" w:rsidRDefault="00A36ADA" w:rsidP="004A3C34">
      <w:pPr>
        <w:tabs>
          <w:tab w:val="left" w:pos="1134"/>
        </w:tabs>
        <w:spacing w:after="0" w:line="360" w:lineRule="auto"/>
        <w:jc w:val="right"/>
        <w:rPr>
          <w:b/>
          <w:szCs w:val="28"/>
        </w:rPr>
      </w:pPr>
      <w:r w:rsidRPr="0078684A">
        <w:rPr>
          <w:b/>
          <w:szCs w:val="28"/>
        </w:rPr>
        <w:t>ПРИЛОЖЕНИЕ</w:t>
      </w:r>
      <w:r w:rsidR="00D50B77" w:rsidRPr="0078684A">
        <w:rPr>
          <w:b/>
          <w:szCs w:val="28"/>
        </w:rPr>
        <w:t xml:space="preserve"> </w:t>
      </w:r>
      <w:r w:rsidR="0087410D">
        <w:rPr>
          <w:b/>
          <w:szCs w:val="28"/>
        </w:rPr>
        <w:t>4</w:t>
      </w:r>
    </w:p>
    <w:p w:rsidR="00D50B77" w:rsidRPr="00960849" w:rsidRDefault="00875528" w:rsidP="004A3C34">
      <w:pPr>
        <w:tabs>
          <w:tab w:val="left" w:pos="1134"/>
        </w:tabs>
        <w:spacing w:after="0" w:line="360" w:lineRule="auto"/>
        <w:jc w:val="center"/>
        <w:rPr>
          <w:szCs w:val="28"/>
        </w:rPr>
      </w:pPr>
      <w:r w:rsidRPr="00960849">
        <w:rPr>
          <w:szCs w:val="28"/>
        </w:rPr>
        <w:t xml:space="preserve">Образец оформления </w:t>
      </w:r>
      <w:r w:rsidR="00EF3B36" w:rsidRPr="00960849">
        <w:rPr>
          <w:szCs w:val="28"/>
        </w:rPr>
        <w:t>рисунков</w:t>
      </w:r>
    </w:p>
    <w:p w:rsidR="00D50B77" w:rsidRPr="0078684A" w:rsidRDefault="00D50B77" w:rsidP="004A3C34">
      <w:pPr>
        <w:tabs>
          <w:tab w:val="left" w:pos="1134"/>
        </w:tabs>
        <w:spacing w:after="0" w:line="360" w:lineRule="auto"/>
        <w:jc w:val="both"/>
        <w:rPr>
          <w:szCs w:val="28"/>
        </w:rPr>
      </w:pPr>
    </w:p>
    <w:p w:rsidR="00C578C4" w:rsidRPr="003430C3" w:rsidRDefault="00C578C4" w:rsidP="004A3C34">
      <w:pPr>
        <w:tabs>
          <w:tab w:val="left" w:pos="1134"/>
        </w:tabs>
        <w:spacing w:after="0" w:line="360" w:lineRule="auto"/>
        <w:jc w:val="center"/>
        <w:rPr>
          <w:b/>
          <w:sz w:val="24"/>
          <w:szCs w:val="24"/>
        </w:rPr>
      </w:pPr>
      <w:r w:rsidRPr="0078684A">
        <w:rPr>
          <w:noProof/>
          <w:szCs w:val="28"/>
          <w:lang w:eastAsia="ru-RU"/>
        </w:rPr>
        <w:drawing>
          <wp:inline distT="0" distB="0" distL="0" distR="0">
            <wp:extent cx="5652856" cy="3268980"/>
            <wp:effectExtent l="19050" t="0" r="4994" b="0"/>
            <wp:docPr id="1" name="Inhaltsplatzhalter 3" descr="web-20-tag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haltsplatzhalter 3" descr="web-20-tagclou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856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30C3">
        <w:rPr>
          <w:b/>
          <w:sz w:val="24"/>
          <w:szCs w:val="24"/>
        </w:rPr>
        <w:t>Рисунок 1.2 – Вид социального сервиса дл</w:t>
      </w:r>
      <w:r w:rsidR="00EF3B36" w:rsidRPr="003430C3">
        <w:rPr>
          <w:b/>
          <w:sz w:val="24"/>
          <w:szCs w:val="24"/>
        </w:rPr>
        <w:t>я развития лексических навыков</w:t>
      </w:r>
    </w:p>
    <w:p w:rsidR="00EF3B36" w:rsidRPr="0078684A" w:rsidRDefault="00EF3B36" w:rsidP="004A3C34">
      <w:pPr>
        <w:tabs>
          <w:tab w:val="left" w:pos="1134"/>
        </w:tabs>
        <w:spacing w:after="0" w:line="360" w:lineRule="auto"/>
        <w:jc w:val="center"/>
        <w:rPr>
          <w:szCs w:val="28"/>
        </w:rPr>
      </w:pPr>
    </w:p>
    <w:p w:rsidR="00D50B77" w:rsidRPr="0078684A" w:rsidRDefault="00106A73" w:rsidP="004A3C34">
      <w:pPr>
        <w:tabs>
          <w:tab w:val="left" w:pos="1134"/>
        </w:tabs>
        <w:spacing w:after="0" w:line="360" w:lineRule="auto"/>
        <w:jc w:val="both"/>
        <w:rPr>
          <w:szCs w:val="28"/>
        </w:rPr>
      </w:pPr>
      <w:r w:rsidRPr="0078684A">
        <w:rPr>
          <w:noProof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430C3" w:rsidRDefault="0023148F" w:rsidP="004A3C34">
      <w:pPr>
        <w:tabs>
          <w:tab w:val="left" w:pos="1134"/>
        </w:tabs>
        <w:spacing w:after="0" w:line="360" w:lineRule="auto"/>
        <w:jc w:val="center"/>
        <w:rPr>
          <w:b/>
          <w:sz w:val="24"/>
          <w:szCs w:val="24"/>
        </w:rPr>
      </w:pPr>
      <w:r w:rsidRPr="003430C3">
        <w:rPr>
          <w:b/>
          <w:sz w:val="24"/>
          <w:szCs w:val="24"/>
        </w:rPr>
        <w:lastRenderedPageBreak/>
        <w:t xml:space="preserve">Рисунок 2.2 – Уровень сформированности </w:t>
      </w:r>
      <w:r w:rsidR="004617AA" w:rsidRPr="003430C3">
        <w:rPr>
          <w:b/>
          <w:sz w:val="24"/>
          <w:szCs w:val="24"/>
        </w:rPr>
        <w:t>личностных качеств</w:t>
      </w:r>
    </w:p>
    <w:p w:rsidR="00D50B77" w:rsidRPr="0078684A" w:rsidRDefault="004617AA" w:rsidP="004A3C34">
      <w:pPr>
        <w:tabs>
          <w:tab w:val="left" w:pos="1134"/>
        </w:tabs>
        <w:spacing w:after="0" w:line="360" w:lineRule="auto"/>
        <w:jc w:val="center"/>
        <w:rPr>
          <w:b/>
          <w:szCs w:val="28"/>
        </w:rPr>
      </w:pPr>
      <w:r w:rsidRPr="003430C3">
        <w:rPr>
          <w:b/>
          <w:sz w:val="24"/>
          <w:szCs w:val="24"/>
        </w:rPr>
        <w:t>младшего школьника</w:t>
      </w:r>
    </w:p>
    <w:p w:rsidR="0087410D" w:rsidRPr="0087410D" w:rsidRDefault="0087410D" w:rsidP="0087410D">
      <w:pPr>
        <w:tabs>
          <w:tab w:val="left" w:pos="1134"/>
        </w:tabs>
        <w:spacing w:after="0" w:line="360" w:lineRule="auto"/>
        <w:jc w:val="right"/>
        <w:rPr>
          <w:b/>
          <w:szCs w:val="28"/>
        </w:rPr>
      </w:pPr>
      <w:r>
        <w:rPr>
          <w:b/>
          <w:szCs w:val="28"/>
        </w:rPr>
        <w:t>ПРИЛОЖЕНИЕ 5</w:t>
      </w:r>
    </w:p>
    <w:p w:rsidR="0087410D" w:rsidRPr="00960849" w:rsidRDefault="0087410D" w:rsidP="0087410D">
      <w:pPr>
        <w:spacing w:after="0" w:line="360" w:lineRule="auto"/>
        <w:ind w:firstLine="709"/>
        <w:jc w:val="center"/>
        <w:rPr>
          <w:szCs w:val="28"/>
        </w:rPr>
      </w:pPr>
      <w:r w:rsidRPr="00960849">
        <w:rPr>
          <w:szCs w:val="28"/>
        </w:rPr>
        <w:t>Примеры оформления содержания курсовой работы:</w:t>
      </w:r>
    </w:p>
    <w:p w:rsidR="0087410D" w:rsidRPr="0078684A" w:rsidRDefault="0087410D" w:rsidP="0087410D">
      <w:pPr>
        <w:spacing w:after="0" w:line="360" w:lineRule="auto"/>
        <w:ind w:firstLine="709"/>
        <w:jc w:val="both"/>
        <w:rPr>
          <w:szCs w:val="28"/>
        </w:rPr>
      </w:pPr>
    </w:p>
    <w:p w:rsidR="0087410D" w:rsidRPr="0078684A" w:rsidRDefault="0087410D" w:rsidP="0087410D">
      <w:pPr>
        <w:spacing w:after="0" w:line="360" w:lineRule="auto"/>
        <w:ind w:firstLine="709"/>
        <w:jc w:val="both"/>
        <w:rPr>
          <w:szCs w:val="28"/>
        </w:rPr>
      </w:pPr>
      <w:r w:rsidRPr="0078684A">
        <w:rPr>
          <w:szCs w:val="28"/>
        </w:rPr>
        <w:t xml:space="preserve">Тема курсовой работы </w:t>
      </w:r>
      <w:r w:rsidRPr="0078684A">
        <w:rPr>
          <w:i/>
          <w:szCs w:val="28"/>
        </w:rPr>
        <w:t>исследовательского</w:t>
      </w:r>
      <w:r w:rsidRPr="0078684A">
        <w:rPr>
          <w:szCs w:val="28"/>
        </w:rPr>
        <w:t xml:space="preserve"> характера</w:t>
      </w:r>
      <w:r w:rsidR="00E63E46">
        <w:rPr>
          <w:szCs w:val="28"/>
        </w:rPr>
        <w:t xml:space="preserve">: </w:t>
      </w:r>
      <w:r w:rsidRPr="0078684A">
        <w:rPr>
          <w:szCs w:val="28"/>
        </w:rPr>
        <w:t>Методы и приемы интерактивного обучения в начальном образовании</w:t>
      </w:r>
    </w:p>
    <w:p w:rsidR="0087410D" w:rsidRPr="0078684A" w:rsidRDefault="0087410D" w:rsidP="0087410D">
      <w:pPr>
        <w:spacing w:after="0" w:line="360" w:lineRule="auto"/>
        <w:ind w:firstLine="709"/>
        <w:jc w:val="center"/>
        <w:rPr>
          <w:b/>
          <w:szCs w:val="28"/>
        </w:rPr>
      </w:pPr>
    </w:p>
    <w:p w:rsidR="0087410D" w:rsidRPr="0078684A" w:rsidRDefault="0087410D" w:rsidP="0087410D">
      <w:pPr>
        <w:spacing w:after="0" w:line="360" w:lineRule="auto"/>
        <w:ind w:firstLine="709"/>
        <w:jc w:val="center"/>
        <w:rPr>
          <w:b/>
          <w:szCs w:val="28"/>
        </w:rPr>
      </w:pPr>
      <w:r w:rsidRPr="0078684A">
        <w:rPr>
          <w:b/>
          <w:szCs w:val="28"/>
        </w:rPr>
        <w:t>СОДЕРЖАНИЕ</w:t>
      </w:r>
    </w:p>
    <w:p w:rsidR="0087410D" w:rsidRPr="0078684A" w:rsidRDefault="0087410D" w:rsidP="0087410D">
      <w:pPr>
        <w:spacing w:after="0" w:line="360" w:lineRule="auto"/>
        <w:ind w:firstLine="709"/>
        <w:jc w:val="center"/>
        <w:rPr>
          <w:b/>
          <w:szCs w:val="28"/>
        </w:rPr>
      </w:pP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89"/>
        <w:gridCol w:w="567"/>
      </w:tblGrid>
      <w:tr w:rsidR="0087410D" w:rsidRPr="0078684A" w:rsidTr="000D1DAE">
        <w:tc>
          <w:tcPr>
            <w:tcW w:w="8789" w:type="dxa"/>
          </w:tcPr>
          <w:p w:rsidR="0087410D" w:rsidRPr="0078684A" w:rsidRDefault="0087410D" w:rsidP="00965E90">
            <w:pPr>
              <w:spacing w:line="360" w:lineRule="auto"/>
              <w:ind w:firstLine="743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ВВЕДЕ</w:t>
            </w:r>
            <w:r w:rsidR="00965E90">
              <w:rPr>
                <w:szCs w:val="28"/>
              </w:rPr>
              <w:t>НИЕ…………………………………………………………..</w:t>
            </w:r>
          </w:p>
          <w:p w:rsidR="0087410D" w:rsidRPr="0078684A" w:rsidRDefault="0087410D" w:rsidP="00965E90">
            <w:pPr>
              <w:spacing w:line="360" w:lineRule="auto"/>
              <w:ind w:firstLine="743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ГЛАВА 1. ИНТЕРАКТИВНЫЕ МЕТОДЫ ОБУЧЕНИЯ ИНОСТРАННОМУ ЯЗЫКУ КАК ПЕДАГОГИЧЕСКАЯ ТЕХНОЛОГИЯ</w:t>
            </w:r>
            <w:r w:rsidR="00965E90">
              <w:rPr>
                <w:szCs w:val="28"/>
              </w:rPr>
              <w:t>……………………………………………………………...</w:t>
            </w:r>
          </w:p>
          <w:p w:rsidR="0087410D" w:rsidRPr="0078684A" w:rsidRDefault="0087410D" w:rsidP="00965E90">
            <w:pPr>
              <w:spacing w:line="360" w:lineRule="auto"/>
              <w:ind w:firstLine="743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1.1 Понятие и признаки интерактивных методов обучения в пс</w:t>
            </w:r>
            <w:r w:rsidRPr="0078684A">
              <w:rPr>
                <w:szCs w:val="28"/>
              </w:rPr>
              <w:t>и</w:t>
            </w:r>
            <w:r w:rsidRPr="0078684A">
              <w:rPr>
                <w:szCs w:val="28"/>
              </w:rPr>
              <w:t>холого-педагогической трактовке…</w:t>
            </w:r>
            <w:r w:rsidR="00965E90">
              <w:rPr>
                <w:szCs w:val="28"/>
              </w:rPr>
              <w:t>………………………………………</w:t>
            </w:r>
          </w:p>
          <w:p w:rsidR="0087410D" w:rsidRPr="0078684A" w:rsidRDefault="0087410D" w:rsidP="00965E90">
            <w:pPr>
              <w:spacing w:line="360" w:lineRule="auto"/>
              <w:ind w:firstLine="743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1.2 Классификация интерактивных методов обучения в начал</w:t>
            </w:r>
            <w:r w:rsidRPr="0078684A">
              <w:rPr>
                <w:szCs w:val="28"/>
              </w:rPr>
              <w:t>ь</w:t>
            </w:r>
            <w:r w:rsidRPr="0078684A">
              <w:rPr>
                <w:szCs w:val="28"/>
              </w:rPr>
              <w:t>ном образо</w:t>
            </w:r>
            <w:r w:rsidR="00965E90">
              <w:rPr>
                <w:szCs w:val="28"/>
              </w:rPr>
              <w:t>вании ……………………………………………………………</w:t>
            </w:r>
          </w:p>
          <w:p w:rsidR="0087410D" w:rsidRPr="0078684A" w:rsidRDefault="0087410D" w:rsidP="00965E90">
            <w:pPr>
              <w:spacing w:line="360" w:lineRule="auto"/>
              <w:ind w:firstLine="743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ГЛАВА 2. МЕТОДОЛОГИЧЕСКИЕ ОСНОВЫ ИСПОЛЬЗОВАНИЯ В ПЕДАГОГИЧЕСКОМ ПРОЦЕССЕ ИНТЕРАКТИВНЫХ МЕТОДОВ ОБУЧЕ</w:t>
            </w:r>
            <w:r w:rsidR="00965E90">
              <w:rPr>
                <w:szCs w:val="28"/>
              </w:rPr>
              <w:t>НИЯ…………………………...</w:t>
            </w:r>
          </w:p>
          <w:p w:rsidR="0087410D" w:rsidRPr="0078684A" w:rsidRDefault="0087410D" w:rsidP="00965E90">
            <w:pPr>
              <w:spacing w:line="360" w:lineRule="auto"/>
              <w:ind w:firstLine="743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2.1 Модель использования интерактивных методов на разных уроках в начальной школе……..</w:t>
            </w:r>
            <w:r w:rsidR="00965E90">
              <w:rPr>
                <w:szCs w:val="28"/>
              </w:rPr>
              <w:t>…………………………………………..</w:t>
            </w:r>
          </w:p>
          <w:p w:rsidR="0087410D" w:rsidRPr="0078684A" w:rsidRDefault="0087410D" w:rsidP="00965E90">
            <w:pPr>
              <w:spacing w:line="360" w:lineRule="auto"/>
              <w:ind w:firstLine="743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2.2 Рекомендации по применению интерактивных методов в обучении младших школьников…………………………………………</w:t>
            </w:r>
            <w:r w:rsidR="00965E90">
              <w:rPr>
                <w:szCs w:val="28"/>
              </w:rPr>
              <w:t>...</w:t>
            </w:r>
          </w:p>
          <w:p w:rsidR="0087410D" w:rsidRPr="0078684A" w:rsidRDefault="0087410D" w:rsidP="00965E90">
            <w:pPr>
              <w:spacing w:line="360" w:lineRule="auto"/>
              <w:ind w:firstLine="743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ЗАК</w:t>
            </w:r>
            <w:r w:rsidR="00965E90">
              <w:rPr>
                <w:szCs w:val="28"/>
              </w:rPr>
              <w:t>ЛЮЧЕНИЕ ……………………………………………………..</w:t>
            </w:r>
          </w:p>
          <w:p w:rsidR="0087410D" w:rsidRPr="0078684A" w:rsidRDefault="0087410D" w:rsidP="00965E90">
            <w:pPr>
              <w:spacing w:line="360" w:lineRule="auto"/>
              <w:ind w:firstLine="743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СПИСОК ИСПОЛЬЗОВАННЫХ ИСТОЧНИКОВ …………</w:t>
            </w:r>
            <w:r w:rsidR="00965E90">
              <w:rPr>
                <w:szCs w:val="28"/>
              </w:rPr>
              <w:t>……</w:t>
            </w:r>
          </w:p>
          <w:p w:rsidR="0087410D" w:rsidRPr="0078684A" w:rsidRDefault="0087410D" w:rsidP="00965E90">
            <w:pPr>
              <w:spacing w:line="360" w:lineRule="auto"/>
              <w:ind w:firstLine="743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ПРИЛОЖЕ</w:t>
            </w:r>
            <w:r w:rsidR="00965E90">
              <w:rPr>
                <w:szCs w:val="28"/>
              </w:rPr>
              <w:t>НИЕ………………………………………………………</w:t>
            </w:r>
          </w:p>
        </w:tc>
        <w:tc>
          <w:tcPr>
            <w:tcW w:w="567" w:type="dxa"/>
          </w:tcPr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3</w:t>
            </w: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5</w:t>
            </w: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5</w:t>
            </w: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10</w:t>
            </w: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16</w:t>
            </w: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16</w:t>
            </w: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22</w:t>
            </w: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27</w:t>
            </w: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29</w:t>
            </w:r>
          </w:p>
          <w:p w:rsidR="0087410D" w:rsidRPr="0078684A" w:rsidRDefault="0087410D" w:rsidP="000D1DAE">
            <w:pPr>
              <w:spacing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30</w:t>
            </w:r>
          </w:p>
        </w:tc>
      </w:tr>
    </w:tbl>
    <w:p w:rsidR="0087410D" w:rsidRPr="0078684A" w:rsidRDefault="0087410D" w:rsidP="0087410D">
      <w:pPr>
        <w:spacing w:after="0" w:line="360" w:lineRule="auto"/>
        <w:ind w:firstLine="709"/>
        <w:jc w:val="both"/>
        <w:rPr>
          <w:szCs w:val="28"/>
        </w:rPr>
      </w:pPr>
    </w:p>
    <w:p w:rsidR="0087410D" w:rsidRPr="0078684A" w:rsidRDefault="0087410D" w:rsidP="0087410D">
      <w:pPr>
        <w:spacing w:after="0" w:line="360" w:lineRule="auto"/>
        <w:ind w:firstLine="709"/>
        <w:jc w:val="both"/>
        <w:rPr>
          <w:szCs w:val="28"/>
        </w:rPr>
      </w:pPr>
      <w:r w:rsidRPr="0078684A">
        <w:rPr>
          <w:szCs w:val="28"/>
        </w:rPr>
        <w:lastRenderedPageBreak/>
        <w:t xml:space="preserve">Тема курсовой работы </w:t>
      </w:r>
      <w:r w:rsidRPr="0078684A">
        <w:rPr>
          <w:i/>
          <w:szCs w:val="28"/>
        </w:rPr>
        <w:t>экспериментального</w:t>
      </w:r>
      <w:r w:rsidRPr="0078684A">
        <w:rPr>
          <w:szCs w:val="28"/>
        </w:rPr>
        <w:t xml:space="preserve"> характера: Обучение устной иноязычной речи на основе аутентичных текстов в старших классах средней общеобразовательной школы</w:t>
      </w:r>
    </w:p>
    <w:p w:rsidR="0087410D" w:rsidRPr="0078684A" w:rsidRDefault="0087410D" w:rsidP="0087410D">
      <w:pPr>
        <w:spacing w:after="0" w:line="360" w:lineRule="auto"/>
        <w:ind w:firstLine="709"/>
        <w:jc w:val="center"/>
        <w:rPr>
          <w:b/>
          <w:szCs w:val="28"/>
        </w:rPr>
      </w:pPr>
    </w:p>
    <w:p w:rsidR="0087410D" w:rsidRPr="0078684A" w:rsidRDefault="0087410D" w:rsidP="0087410D">
      <w:pPr>
        <w:spacing w:after="0" w:line="360" w:lineRule="auto"/>
        <w:ind w:firstLine="709"/>
        <w:jc w:val="center"/>
        <w:rPr>
          <w:b/>
          <w:szCs w:val="28"/>
        </w:rPr>
      </w:pPr>
      <w:r w:rsidRPr="0078684A">
        <w:rPr>
          <w:b/>
          <w:szCs w:val="28"/>
        </w:rPr>
        <w:t>СОДЕРЖАНИЕ</w:t>
      </w:r>
    </w:p>
    <w:p w:rsidR="0087410D" w:rsidRPr="0078684A" w:rsidRDefault="0087410D" w:rsidP="0087410D">
      <w:pPr>
        <w:spacing w:after="0" w:line="360" w:lineRule="auto"/>
        <w:ind w:firstLine="709"/>
        <w:jc w:val="center"/>
        <w:rPr>
          <w:b/>
          <w:szCs w:val="28"/>
        </w:rPr>
      </w:pPr>
    </w:p>
    <w:tbl>
      <w:tblPr>
        <w:tblW w:w="0" w:type="auto"/>
        <w:tblLayout w:type="fixed"/>
        <w:tblLook w:val="04A0"/>
      </w:tblPr>
      <w:tblGrid>
        <w:gridCol w:w="9039"/>
        <w:gridCol w:w="531"/>
      </w:tblGrid>
      <w:tr w:rsidR="0087410D" w:rsidRPr="0078684A" w:rsidTr="000D1DAE">
        <w:tc>
          <w:tcPr>
            <w:tcW w:w="9039" w:type="dxa"/>
          </w:tcPr>
          <w:p w:rsidR="0087410D" w:rsidRPr="0078684A" w:rsidRDefault="0087410D" w:rsidP="00965E90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ВВЕДЕНИЕ</w:t>
            </w:r>
          </w:p>
          <w:p w:rsidR="0087410D" w:rsidRPr="0078684A" w:rsidRDefault="0087410D" w:rsidP="00965E90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ГЛАВА 1. ХАРАКТЕРИСТИКА АУТЕНТИЧНЫХ ТЕКСТОВ КАК СРЕДСТВА ОБУЧЕНИЯ УСТНОЙ ИНОЯЗЫЧНОЙ РЕЧИ………………</w:t>
            </w:r>
          </w:p>
          <w:p w:rsidR="0087410D" w:rsidRPr="0078684A" w:rsidRDefault="0087410D" w:rsidP="00965E90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1.1 «Аутентичность» и «аутентичный текст» как методическая к</w:t>
            </w:r>
            <w:r w:rsidRPr="0078684A">
              <w:rPr>
                <w:szCs w:val="28"/>
              </w:rPr>
              <w:t>а</w:t>
            </w:r>
            <w:r w:rsidRPr="0078684A">
              <w:rPr>
                <w:szCs w:val="28"/>
              </w:rPr>
              <w:t>тегория</w:t>
            </w:r>
            <w:r w:rsidR="00965E90">
              <w:rPr>
                <w:szCs w:val="28"/>
              </w:rPr>
              <w:t>…………………………………………………………………………</w:t>
            </w:r>
          </w:p>
          <w:p w:rsidR="0087410D" w:rsidRPr="0078684A" w:rsidRDefault="0087410D" w:rsidP="00965E90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1.2 Виды аутентичных текстов и требования к ним</w:t>
            </w:r>
            <w:r w:rsidR="00965E90">
              <w:rPr>
                <w:szCs w:val="28"/>
              </w:rPr>
              <w:t>…………………</w:t>
            </w:r>
          </w:p>
          <w:p w:rsidR="0087410D" w:rsidRPr="0078684A" w:rsidRDefault="0087410D" w:rsidP="00965E90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1.3 Этапы работы с аутентичным текстом на уроках обучения ус</w:t>
            </w:r>
            <w:r w:rsidRPr="0078684A">
              <w:rPr>
                <w:szCs w:val="28"/>
              </w:rPr>
              <w:t>т</w:t>
            </w:r>
            <w:r w:rsidRPr="0078684A">
              <w:rPr>
                <w:szCs w:val="28"/>
              </w:rPr>
              <w:t>ному иноязычному обще</w:t>
            </w:r>
            <w:r w:rsidR="00965E90">
              <w:rPr>
                <w:szCs w:val="28"/>
              </w:rPr>
              <w:t>нию………………………………………………..</w:t>
            </w:r>
          </w:p>
          <w:p w:rsidR="0087410D" w:rsidRPr="0078684A" w:rsidRDefault="0087410D" w:rsidP="00965E90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ГЛАВА 2. ТЕХНОЛОГИЯ ПРИМЕНЕНИЯ АУТЕНТИЧНЫХ ТЕКСТОВ В ОБУЧЕНИИ У</w:t>
            </w:r>
            <w:r w:rsidR="00965E90">
              <w:rPr>
                <w:szCs w:val="28"/>
              </w:rPr>
              <w:t>СТНОЙ ИНОЯЗЫЧНОЙ РЕЧИ……………...</w:t>
            </w:r>
          </w:p>
          <w:p w:rsidR="0087410D" w:rsidRPr="0078684A" w:rsidRDefault="0087410D" w:rsidP="00965E90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2.1 Оценка эффективности традиционных приемов обучения мон</w:t>
            </w:r>
            <w:r w:rsidRPr="0078684A">
              <w:rPr>
                <w:szCs w:val="28"/>
              </w:rPr>
              <w:t>о</w:t>
            </w:r>
            <w:r w:rsidRPr="0078684A">
              <w:rPr>
                <w:szCs w:val="28"/>
              </w:rPr>
              <w:t>логической и диалогической иноязычной речи</w:t>
            </w:r>
            <w:r w:rsidR="00965E90">
              <w:rPr>
                <w:szCs w:val="28"/>
              </w:rPr>
              <w:t>…………………………….</w:t>
            </w:r>
          </w:p>
          <w:p w:rsidR="0087410D" w:rsidRPr="0078684A" w:rsidRDefault="0087410D" w:rsidP="00965E90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2.2 Проектирование процесса обучения устной иноязычной речи с использованием аутентичных текстов ………………………</w:t>
            </w:r>
            <w:r w:rsidR="00965E90">
              <w:rPr>
                <w:szCs w:val="28"/>
              </w:rPr>
              <w:t>………………</w:t>
            </w:r>
          </w:p>
          <w:p w:rsidR="0087410D" w:rsidRPr="0078684A" w:rsidRDefault="0087410D" w:rsidP="00965E90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2.3 Факторы результативности применения аутентичных текстов как средства обучения общению на иностранном языке………</w:t>
            </w:r>
            <w:r w:rsidR="00965E90">
              <w:rPr>
                <w:szCs w:val="28"/>
              </w:rPr>
              <w:t>..................</w:t>
            </w:r>
          </w:p>
          <w:p w:rsidR="0087410D" w:rsidRPr="0078684A" w:rsidRDefault="0087410D" w:rsidP="00965E90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З</w:t>
            </w:r>
            <w:r w:rsidR="00965E90">
              <w:rPr>
                <w:szCs w:val="28"/>
              </w:rPr>
              <w:t>АКЛЮЧЕНИЕ…………………………………………………………</w:t>
            </w:r>
          </w:p>
          <w:p w:rsidR="0087410D" w:rsidRPr="0078684A" w:rsidRDefault="0087410D" w:rsidP="00965E90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СПИСОК ИСПО</w:t>
            </w:r>
            <w:r w:rsidR="00965E90">
              <w:rPr>
                <w:szCs w:val="28"/>
              </w:rPr>
              <w:t>ЛЬЗОВАННЫХ ИСТОЧНИКОВ…………………..</w:t>
            </w:r>
          </w:p>
          <w:p w:rsidR="0087410D" w:rsidRPr="0078684A" w:rsidRDefault="0087410D" w:rsidP="00965E90">
            <w:pPr>
              <w:spacing w:after="0" w:line="360" w:lineRule="auto"/>
              <w:ind w:firstLine="709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ПРИЛОЖЕНИЕ…………………………………………………………</w:t>
            </w:r>
          </w:p>
        </w:tc>
        <w:tc>
          <w:tcPr>
            <w:tcW w:w="531" w:type="dxa"/>
          </w:tcPr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3</w:t>
            </w: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5</w:t>
            </w: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5</w:t>
            </w: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8</w:t>
            </w: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11</w:t>
            </w: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16</w:t>
            </w: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16</w:t>
            </w: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19</w:t>
            </w: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25</w:t>
            </w: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28</w:t>
            </w: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30</w:t>
            </w:r>
          </w:p>
          <w:p w:rsidR="0087410D" w:rsidRPr="0078684A" w:rsidRDefault="0087410D" w:rsidP="000D1DAE">
            <w:pPr>
              <w:spacing w:after="0" w:line="360" w:lineRule="auto"/>
              <w:jc w:val="both"/>
              <w:rPr>
                <w:szCs w:val="28"/>
              </w:rPr>
            </w:pPr>
            <w:r w:rsidRPr="0078684A">
              <w:rPr>
                <w:szCs w:val="28"/>
              </w:rPr>
              <w:t>32</w:t>
            </w:r>
          </w:p>
        </w:tc>
      </w:tr>
    </w:tbl>
    <w:p w:rsidR="0087410D" w:rsidRDefault="0087410D" w:rsidP="0087410D">
      <w:pPr>
        <w:spacing w:after="0" w:line="360" w:lineRule="auto"/>
        <w:ind w:firstLine="709"/>
        <w:jc w:val="both"/>
        <w:rPr>
          <w:szCs w:val="28"/>
        </w:rPr>
      </w:pPr>
    </w:p>
    <w:p w:rsidR="003430C3" w:rsidRDefault="003430C3" w:rsidP="0087410D">
      <w:pPr>
        <w:spacing w:after="0" w:line="360" w:lineRule="auto"/>
        <w:ind w:firstLine="709"/>
        <w:jc w:val="both"/>
        <w:rPr>
          <w:szCs w:val="28"/>
        </w:rPr>
      </w:pPr>
    </w:p>
    <w:p w:rsidR="003430C3" w:rsidRPr="0078684A" w:rsidRDefault="003430C3" w:rsidP="0087410D">
      <w:pPr>
        <w:spacing w:after="0" w:line="360" w:lineRule="auto"/>
        <w:ind w:firstLine="709"/>
        <w:jc w:val="both"/>
        <w:rPr>
          <w:szCs w:val="28"/>
        </w:rPr>
      </w:pPr>
    </w:p>
    <w:p w:rsidR="00D50B77" w:rsidRPr="0078684A" w:rsidRDefault="00A36ADA" w:rsidP="004A3C34">
      <w:pPr>
        <w:tabs>
          <w:tab w:val="left" w:pos="1134"/>
        </w:tabs>
        <w:spacing w:after="0" w:line="360" w:lineRule="auto"/>
        <w:jc w:val="right"/>
        <w:rPr>
          <w:b/>
          <w:szCs w:val="28"/>
        </w:rPr>
      </w:pPr>
      <w:r w:rsidRPr="0078684A">
        <w:rPr>
          <w:b/>
          <w:szCs w:val="28"/>
        </w:rPr>
        <w:lastRenderedPageBreak/>
        <w:t>ПРИЛОЖЕНИЕ</w:t>
      </w:r>
      <w:r w:rsidR="00664A67" w:rsidRPr="0078684A">
        <w:rPr>
          <w:b/>
          <w:szCs w:val="28"/>
        </w:rPr>
        <w:t xml:space="preserve"> </w:t>
      </w:r>
      <w:r w:rsidR="0087410D">
        <w:rPr>
          <w:b/>
          <w:szCs w:val="28"/>
        </w:rPr>
        <w:t>6</w:t>
      </w:r>
    </w:p>
    <w:p w:rsidR="00982082" w:rsidRPr="00960849" w:rsidRDefault="00676562" w:rsidP="004A3C34">
      <w:pPr>
        <w:spacing w:after="0" w:line="360" w:lineRule="auto"/>
        <w:ind w:firstLine="709"/>
        <w:jc w:val="center"/>
        <w:rPr>
          <w:szCs w:val="28"/>
        </w:rPr>
      </w:pPr>
      <w:r w:rsidRPr="00960849">
        <w:rPr>
          <w:szCs w:val="28"/>
        </w:rPr>
        <w:t>Правила оформления отдельных источников</w:t>
      </w:r>
    </w:p>
    <w:p w:rsidR="0045207F" w:rsidRPr="003430C3" w:rsidRDefault="0045207F" w:rsidP="004A3C34">
      <w:pPr>
        <w:spacing w:after="0" w:line="360" w:lineRule="auto"/>
        <w:ind w:firstLine="709"/>
        <w:jc w:val="center"/>
        <w:rPr>
          <w:b/>
          <w:szCs w:val="28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95"/>
        <w:gridCol w:w="7475"/>
      </w:tblGrid>
      <w:tr w:rsidR="001D1921" w:rsidRPr="0045207F" w:rsidTr="0045207F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center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Характеристика</w:t>
            </w:r>
            <w:r w:rsidR="002D2E8D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>источника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center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Пример оформления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Один, два или три автора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Зимняя, И</w:t>
            </w:r>
            <w:r w:rsidR="00CF5B57" w:rsidRPr="0045207F">
              <w:rPr>
                <w:sz w:val="24"/>
                <w:szCs w:val="24"/>
              </w:rPr>
              <w:t>.</w:t>
            </w:r>
            <w:r w:rsidRPr="0045207F">
              <w:rPr>
                <w:sz w:val="24"/>
                <w:szCs w:val="24"/>
              </w:rPr>
              <w:t xml:space="preserve">А. Психология обучения иностранным языкам в школе / И.А.Зимняя.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М.: Просвещение, 1991.</w:t>
            </w:r>
            <w:r w:rsidR="00CF5B57" w:rsidRPr="0045207F">
              <w:rPr>
                <w:sz w:val="24"/>
                <w:szCs w:val="24"/>
              </w:rPr>
              <w:t xml:space="preserve"> –</w:t>
            </w:r>
            <w:r w:rsidRPr="0045207F">
              <w:rPr>
                <w:sz w:val="24"/>
                <w:szCs w:val="24"/>
              </w:rPr>
              <w:t xml:space="preserve"> 222 </w:t>
            </w:r>
            <w:proofErr w:type="gramStart"/>
            <w:r w:rsidRPr="0045207F">
              <w:rPr>
                <w:sz w:val="24"/>
                <w:szCs w:val="24"/>
              </w:rPr>
              <w:t>с</w:t>
            </w:r>
            <w:proofErr w:type="gramEnd"/>
            <w:r w:rsidRPr="0045207F">
              <w:rPr>
                <w:sz w:val="24"/>
                <w:szCs w:val="24"/>
              </w:rPr>
              <w:t>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CF5B57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Степанова, М.</w:t>
            </w:r>
            <w:r w:rsidR="001D1921" w:rsidRPr="0045207F">
              <w:rPr>
                <w:sz w:val="24"/>
                <w:szCs w:val="24"/>
              </w:rPr>
              <w:t xml:space="preserve">Д. Части речи и проблема валентности в </w:t>
            </w:r>
            <w:r w:rsidRPr="0045207F">
              <w:rPr>
                <w:sz w:val="24"/>
                <w:szCs w:val="24"/>
              </w:rPr>
              <w:t>современном немецком языке / М.</w:t>
            </w:r>
            <w:r w:rsidR="001D1921" w:rsidRPr="0045207F">
              <w:rPr>
                <w:sz w:val="24"/>
                <w:szCs w:val="24"/>
              </w:rPr>
              <w:t xml:space="preserve">Д. Степанова, </w:t>
            </w:r>
            <w:proofErr w:type="spellStart"/>
            <w:r w:rsidR="001D1921" w:rsidRPr="0045207F">
              <w:rPr>
                <w:sz w:val="24"/>
                <w:szCs w:val="24"/>
              </w:rPr>
              <w:t>Г.Хельбиг</w:t>
            </w:r>
            <w:proofErr w:type="spellEnd"/>
            <w:r w:rsidR="001D1921" w:rsidRPr="0045207F">
              <w:rPr>
                <w:sz w:val="24"/>
                <w:szCs w:val="24"/>
              </w:rPr>
              <w:t xml:space="preserve">. </w:t>
            </w:r>
            <w:r w:rsidRPr="0045207F">
              <w:rPr>
                <w:sz w:val="24"/>
                <w:szCs w:val="24"/>
              </w:rPr>
              <w:t>–</w:t>
            </w:r>
            <w:r w:rsidR="001D1921" w:rsidRPr="0045207F">
              <w:rPr>
                <w:sz w:val="24"/>
                <w:szCs w:val="24"/>
              </w:rPr>
              <w:t xml:space="preserve"> М.: </w:t>
            </w:r>
            <w:proofErr w:type="spellStart"/>
            <w:r w:rsidR="001D1921" w:rsidRPr="0045207F">
              <w:rPr>
                <w:sz w:val="24"/>
                <w:szCs w:val="24"/>
              </w:rPr>
              <w:t>Высш</w:t>
            </w:r>
            <w:proofErr w:type="spellEnd"/>
            <w:r w:rsidR="001D1921" w:rsidRPr="0045207F">
              <w:rPr>
                <w:sz w:val="24"/>
                <w:szCs w:val="24"/>
              </w:rPr>
              <w:t xml:space="preserve">. </w:t>
            </w:r>
            <w:proofErr w:type="spellStart"/>
            <w:r w:rsidR="001D1921" w:rsidRPr="0045207F">
              <w:rPr>
                <w:sz w:val="24"/>
                <w:szCs w:val="24"/>
              </w:rPr>
              <w:t>шк</w:t>
            </w:r>
            <w:proofErr w:type="spellEnd"/>
            <w:r w:rsidR="001D1921" w:rsidRPr="0045207F">
              <w:rPr>
                <w:sz w:val="24"/>
                <w:szCs w:val="24"/>
              </w:rPr>
              <w:t xml:space="preserve">., 1971. </w:t>
            </w:r>
            <w:r w:rsidRPr="0045207F">
              <w:rPr>
                <w:sz w:val="24"/>
                <w:szCs w:val="24"/>
              </w:rPr>
              <w:t>–</w:t>
            </w:r>
            <w:r w:rsidR="001D1921" w:rsidRPr="0045207F">
              <w:rPr>
                <w:sz w:val="24"/>
                <w:szCs w:val="24"/>
              </w:rPr>
              <w:t xml:space="preserve"> 258 с.</w:t>
            </w:r>
          </w:p>
        </w:tc>
      </w:tr>
      <w:tr w:rsidR="001D1921" w:rsidRPr="00960849" w:rsidTr="0045207F">
        <w:trPr>
          <w:trHeight w:val="2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CF5B57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  <w:lang w:val="en-GB"/>
              </w:rPr>
            </w:pPr>
            <w:r w:rsidRPr="0045207F">
              <w:rPr>
                <w:sz w:val="24"/>
                <w:szCs w:val="24"/>
                <w:lang w:val="en-US"/>
              </w:rPr>
              <w:t>Quirk, R.</w:t>
            </w:r>
            <w:r w:rsidRPr="0045207F">
              <w:rPr>
                <w:sz w:val="24"/>
                <w:szCs w:val="24"/>
                <w:lang w:val="en-GB"/>
              </w:rPr>
              <w:t xml:space="preserve"> </w:t>
            </w:r>
            <w:r w:rsidR="001D1921" w:rsidRPr="0045207F">
              <w:rPr>
                <w:sz w:val="24"/>
                <w:szCs w:val="24"/>
                <w:lang w:val="en-US"/>
              </w:rPr>
              <w:t xml:space="preserve">A University Grammar of English </w:t>
            </w:r>
            <w:r w:rsidR="001D1921" w:rsidRPr="0045207F">
              <w:rPr>
                <w:sz w:val="24"/>
                <w:szCs w:val="24"/>
                <w:lang w:val="en-GB"/>
              </w:rPr>
              <w:t xml:space="preserve">/ </w:t>
            </w:r>
            <w:r w:rsidR="001D1921" w:rsidRPr="0045207F">
              <w:rPr>
                <w:sz w:val="24"/>
                <w:szCs w:val="24"/>
                <w:lang w:val="en-US"/>
              </w:rPr>
              <w:t xml:space="preserve">R. Quirk, </w:t>
            </w:r>
            <w:proofErr w:type="spellStart"/>
            <w:r w:rsidR="001D1921" w:rsidRPr="0045207F">
              <w:rPr>
                <w:sz w:val="24"/>
                <w:szCs w:val="24"/>
                <w:lang w:val="en-US"/>
              </w:rPr>
              <w:t>S.Greenbaum</w:t>
            </w:r>
            <w:proofErr w:type="spellEnd"/>
            <w:r w:rsidR="001D1921" w:rsidRPr="0045207F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D1921" w:rsidRPr="0045207F">
              <w:rPr>
                <w:sz w:val="24"/>
                <w:szCs w:val="24"/>
                <w:lang w:val="en-US"/>
              </w:rPr>
              <w:t>G.Leech</w:t>
            </w:r>
            <w:proofErr w:type="spellEnd"/>
            <w:r w:rsidR="001D1921" w:rsidRPr="0045207F">
              <w:rPr>
                <w:sz w:val="24"/>
                <w:szCs w:val="24"/>
                <w:lang w:val="en-US"/>
              </w:rPr>
              <w:t xml:space="preserve">. </w:t>
            </w:r>
            <w:r w:rsidRPr="0045207F">
              <w:rPr>
                <w:sz w:val="24"/>
                <w:szCs w:val="24"/>
                <w:lang w:val="en-US"/>
              </w:rPr>
              <w:t>–</w:t>
            </w:r>
            <w:r w:rsidR="001D1921" w:rsidRPr="0045207F">
              <w:rPr>
                <w:sz w:val="24"/>
                <w:szCs w:val="24"/>
                <w:lang w:val="en-US"/>
              </w:rPr>
              <w:t xml:space="preserve"> M.: </w:t>
            </w:r>
            <w:proofErr w:type="spellStart"/>
            <w:r w:rsidR="001D1921" w:rsidRPr="0045207F">
              <w:rPr>
                <w:sz w:val="24"/>
                <w:szCs w:val="24"/>
                <w:lang w:val="en-US"/>
              </w:rPr>
              <w:t>Vysshaja</w:t>
            </w:r>
            <w:proofErr w:type="spellEnd"/>
            <w:r w:rsidR="001D1921" w:rsidRPr="0045207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D1921" w:rsidRPr="0045207F">
              <w:rPr>
                <w:sz w:val="24"/>
                <w:szCs w:val="24"/>
                <w:lang w:val="en-US"/>
              </w:rPr>
              <w:t>Shkola</w:t>
            </w:r>
            <w:proofErr w:type="spellEnd"/>
            <w:r w:rsidR="001D1921" w:rsidRPr="0045207F">
              <w:rPr>
                <w:sz w:val="24"/>
                <w:szCs w:val="24"/>
                <w:lang w:val="en-US"/>
              </w:rPr>
              <w:t xml:space="preserve">, 1982. </w:t>
            </w:r>
            <w:r w:rsidRPr="0045207F">
              <w:rPr>
                <w:sz w:val="24"/>
                <w:szCs w:val="24"/>
                <w:lang w:val="en-US"/>
              </w:rPr>
              <w:t>–</w:t>
            </w:r>
            <w:r w:rsidR="001D1921" w:rsidRPr="0045207F">
              <w:rPr>
                <w:sz w:val="24"/>
                <w:szCs w:val="24"/>
                <w:lang w:val="en-US"/>
              </w:rPr>
              <w:t xml:space="preserve"> 391 p.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proofErr w:type="gramStart"/>
            <w:r w:rsidRPr="0045207F">
              <w:rPr>
                <w:sz w:val="24"/>
                <w:szCs w:val="24"/>
              </w:rPr>
              <w:t>Четыре и более авторов</w:t>
            </w:r>
            <w:proofErr w:type="gramEnd"/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proofErr w:type="spellStart"/>
            <w:r w:rsidRPr="0045207F">
              <w:rPr>
                <w:sz w:val="24"/>
                <w:szCs w:val="24"/>
              </w:rPr>
              <w:t>Культурология</w:t>
            </w:r>
            <w:proofErr w:type="spellEnd"/>
            <w:r w:rsidRPr="0045207F">
              <w:rPr>
                <w:sz w:val="24"/>
                <w:szCs w:val="24"/>
              </w:rPr>
              <w:t>: учеб</w:t>
            </w:r>
            <w:proofErr w:type="gramStart"/>
            <w:r w:rsidRPr="0045207F">
              <w:rPr>
                <w:sz w:val="24"/>
                <w:szCs w:val="24"/>
              </w:rPr>
              <w:t>.</w:t>
            </w:r>
            <w:proofErr w:type="gramEnd"/>
            <w:r w:rsidRPr="0045207F">
              <w:rPr>
                <w:sz w:val="24"/>
                <w:szCs w:val="24"/>
              </w:rPr>
              <w:t xml:space="preserve"> </w:t>
            </w:r>
            <w:proofErr w:type="gramStart"/>
            <w:r w:rsidRPr="0045207F">
              <w:rPr>
                <w:sz w:val="24"/>
                <w:szCs w:val="24"/>
              </w:rPr>
              <w:t>п</w:t>
            </w:r>
            <w:proofErr w:type="gramEnd"/>
            <w:r w:rsidRPr="0045207F">
              <w:rPr>
                <w:sz w:val="24"/>
                <w:szCs w:val="24"/>
              </w:rPr>
              <w:t xml:space="preserve">особие для вузов / С.В. Лапина [и др.]; под общ. ред. С.В. Лапиной.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2-е изд.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Минск: </w:t>
            </w:r>
            <w:proofErr w:type="spellStart"/>
            <w:r w:rsidRPr="0045207F">
              <w:rPr>
                <w:sz w:val="24"/>
                <w:szCs w:val="24"/>
              </w:rPr>
              <w:t>ТетраСистемс</w:t>
            </w:r>
            <w:proofErr w:type="spellEnd"/>
            <w:r w:rsidRPr="0045207F">
              <w:rPr>
                <w:sz w:val="24"/>
                <w:szCs w:val="24"/>
              </w:rPr>
              <w:t xml:space="preserve">, 2004.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495 с.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Практический курс методики преподавания иностранных языков: английский, немецкий, французский: учеб</w:t>
            </w:r>
            <w:proofErr w:type="gramStart"/>
            <w:r w:rsidRPr="0045207F">
              <w:rPr>
                <w:sz w:val="24"/>
                <w:szCs w:val="24"/>
              </w:rPr>
              <w:t>.</w:t>
            </w:r>
            <w:proofErr w:type="gramEnd"/>
            <w:r w:rsidRPr="0045207F">
              <w:rPr>
                <w:sz w:val="24"/>
                <w:szCs w:val="24"/>
              </w:rPr>
              <w:t xml:space="preserve"> </w:t>
            </w:r>
            <w:proofErr w:type="gramStart"/>
            <w:r w:rsidRPr="0045207F">
              <w:rPr>
                <w:sz w:val="24"/>
                <w:szCs w:val="24"/>
              </w:rPr>
              <w:t>п</w:t>
            </w:r>
            <w:proofErr w:type="gramEnd"/>
            <w:r w:rsidRPr="0045207F">
              <w:rPr>
                <w:sz w:val="24"/>
                <w:szCs w:val="24"/>
              </w:rPr>
              <w:t>особие / П.К.</w:t>
            </w:r>
            <w:r w:rsidR="00CF5B57" w:rsidRPr="0045207F">
              <w:rPr>
                <w:sz w:val="24"/>
                <w:szCs w:val="24"/>
              </w:rPr>
              <w:t xml:space="preserve"> </w:t>
            </w:r>
            <w:proofErr w:type="spellStart"/>
            <w:r w:rsidRPr="0045207F">
              <w:rPr>
                <w:sz w:val="24"/>
                <w:szCs w:val="24"/>
              </w:rPr>
              <w:t>Бабинская</w:t>
            </w:r>
            <w:proofErr w:type="spellEnd"/>
            <w:r w:rsidRPr="0045207F">
              <w:rPr>
                <w:sz w:val="24"/>
                <w:szCs w:val="24"/>
              </w:rPr>
              <w:t xml:space="preserve"> [и др.].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Минск: </w:t>
            </w:r>
            <w:proofErr w:type="spellStart"/>
            <w:r w:rsidRPr="0045207F">
              <w:rPr>
                <w:sz w:val="24"/>
                <w:szCs w:val="24"/>
              </w:rPr>
              <w:t>ТетраСистемс</w:t>
            </w:r>
            <w:proofErr w:type="spellEnd"/>
            <w:r w:rsidRPr="0045207F">
              <w:rPr>
                <w:sz w:val="24"/>
                <w:szCs w:val="24"/>
              </w:rPr>
              <w:t xml:space="preserve">, 2003.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288 с.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Коллективный</w:t>
            </w:r>
            <w:r w:rsidR="00CF5B57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>автор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 xml:space="preserve">Программы для учреждений, обеспечивающих получение общего среднего образования, с русским языком обучения: Иностранные языки. Английский, немецкий, французский, испанский. </w:t>
            </w:r>
            <w:r w:rsidRPr="0045207F">
              <w:rPr>
                <w:sz w:val="24"/>
                <w:szCs w:val="24"/>
                <w:lang w:val="en-US"/>
              </w:rPr>
              <w:t>I</w:t>
            </w:r>
            <w:r w:rsidRPr="0045207F">
              <w:rPr>
                <w:sz w:val="24"/>
                <w:szCs w:val="24"/>
              </w:rPr>
              <w:t>-</w:t>
            </w:r>
            <w:r w:rsidRPr="0045207F">
              <w:rPr>
                <w:sz w:val="24"/>
                <w:szCs w:val="24"/>
                <w:lang w:val="en-US"/>
              </w:rPr>
              <w:t>XI</w:t>
            </w:r>
            <w:r w:rsidRPr="0045207F">
              <w:rPr>
                <w:sz w:val="24"/>
                <w:szCs w:val="24"/>
              </w:rPr>
              <w:t xml:space="preserve"> классы. / </w:t>
            </w:r>
            <w:proofErr w:type="spellStart"/>
            <w:proofErr w:type="gramStart"/>
            <w:r w:rsidRPr="0045207F">
              <w:rPr>
                <w:sz w:val="24"/>
                <w:szCs w:val="24"/>
              </w:rPr>
              <w:t>Мин-во</w:t>
            </w:r>
            <w:proofErr w:type="spellEnd"/>
            <w:proofErr w:type="gramEnd"/>
            <w:r w:rsidRPr="0045207F">
              <w:rPr>
                <w:sz w:val="24"/>
                <w:szCs w:val="24"/>
              </w:rPr>
              <w:t xml:space="preserve"> образования Республики Беларусь; ав</w:t>
            </w:r>
            <w:r w:rsidR="00EF3B36" w:rsidRPr="0045207F">
              <w:rPr>
                <w:sz w:val="24"/>
                <w:szCs w:val="24"/>
              </w:rPr>
              <w:t>т.-</w:t>
            </w:r>
            <w:r w:rsidRPr="0045207F">
              <w:rPr>
                <w:sz w:val="24"/>
                <w:szCs w:val="24"/>
              </w:rPr>
              <w:t xml:space="preserve">сост.: А.Ф.Будько, Н.В. Демченко.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Минск: Национальный институт образования, 20</w:t>
            </w:r>
            <w:r w:rsidR="00CF5B57" w:rsidRPr="0045207F">
              <w:rPr>
                <w:sz w:val="24"/>
                <w:szCs w:val="24"/>
              </w:rPr>
              <w:t>16</w:t>
            </w:r>
            <w:r w:rsidRPr="0045207F">
              <w:rPr>
                <w:sz w:val="24"/>
                <w:szCs w:val="24"/>
              </w:rPr>
              <w:t xml:space="preserve">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95 </w:t>
            </w:r>
            <w:proofErr w:type="gramStart"/>
            <w:r w:rsidRPr="0045207F">
              <w:rPr>
                <w:sz w:val="24"/>
                <w:szCs w:val="24"/>
              </w:rPr>
              <w:t>с</w:t>
            </w:r>
            <w:proofErr w:type="gramEnd"/>
            <w:r w:rsidRPr="0045207F">
              <w:rPr>
                <w:sz w:val="24"/>
                <w:szCs w:val="24"/>
              </w:rPr>
              <w:t>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Многотомное</w:t>
            </w:r>
            <w:r w:rsidR="00CF5B57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>издание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proofErr w:type="spellStart"/>
            <w:r w:rsidRPr="0045207F">
              <w:rPr>
                <w:sz w:val="24"/>
                <w:szCs w:val="24"/>
              </w:rPr>
              <w:t>Багданов</w:t>
            </w:r>
            <w:proofErr w:type="gramStart"/>
            <w:r w:rsidRPr="0045207F">
              <w:rPr>
                <w:sz w:val="24"/>
                <w:szCs w:val="24"/>
              </w:rPr>
              <w:t>i</w:t>
            </w:r>
            <w:proofErr w:type="gramEnd"/>
            <w:r w:rsidRPr="0045207F">
              <w:rPr>
                <w:sz w:val="24"/>
                <w:szCs w:val="24"/>
              </w:rPr>
              <w:t>ч</w:t>
            </w:r>
            <w:proofErr w:type="spellEnd"/>
            <w:r w:rsidRPr="0045207F">
              <w:rPr>
                <w:sz w:val="24"/>
                <w:szCs w:val="24"/>
              </w:rPr>
              <w:t xml:space="preserve">, М. </w:t>
            </w:r>
            <w:proofErr w:type="spellStart"/>
            <w:r w:rsidRPr="0045207F">
              <w:rPr>
                <w:sz w:val="24"/>
                <w:szCs w:val="24"/>
              </w:rPr>
              <w:t>По</w:t>
            </w:r>
            <w:r w:rsidR="00CF5B57" w:rsidRPr="0045207F">
              <w:rPr>
                <w:sz w:val="24"/>
                <w:szCs w:val="24"/>
              </w:rPr>
              <w:t>ў</w:t>
            </w:r>
            <w:r w:rsidRPr="0045207F">
              <w:rPr>
                <w:sz w:val="24"/>
                <w:szCs w:val="24"/>
              </w:rPr>
              <w:t>ны</w:t>
            </w:r>
            <w:proofErr w:type="spellEnd"/>
            <w:r w:rsidRPr="0045207F">
              <w:rPr>
                <w:sz w:val="24"/>
                <w:szCs w:val="24"/>
              </w:rPr>
              <w:t xml:space="preserve"> </w:t>
            </w:r>
            <w:proofErr w:type="spellStart"/>
            <w:r w:rsidRPr="0045207F">
              <w:rPr>
                <w:sz w:val="24"/>
                <w:szCs w:val="24"/>
              </w:rPr>
              <w:t>збор</w:t>
            </w:r>
            <w:proofErr w:type="spellEnd"/>
            <w:r w:rsidRPr="0045207F">
              <w:rPr>
                <w:sz w:val="24"/>
                <w:szCs w:val="24"/>
              </w:rPr>
              <w:t xml:space="preserve"> </w:t>
            </w:r>
            <w:proofErr w:type="spellStart"/>
            <w:r w:rsidRPr="0045207F">
              <w:rPr>
                <w:sz w:val="24"/>
                <w:szCs w:val="24"/>
              </w:rPr>
              <w:t>твора</w:t>
            </w:r>
            <w:r w:rsidR="00CF5B57" w:rsidRPr="0045207F">
              <w:rPr>
                <w:sz w:val="24"/>
                <w:szCs w:val="24"/>
              </w:rPr>
              <w:t>ў</w:t>
            </w:r>
            <w:proofErr w:type="spellEnd"/>
            <w:r w:rsidRPr="0045207F">
              <w:rPr>
                <w:sz w:val="24"/>
                <w:szCs w:val="24"/>
              </w:rPr>
              <w:t xml:space="preserve">: у 3 т. / М. </w:t>
            </w:r>
            <w:proofErr w:type="spellStart"/>
            <w:r w:rsidRPr="0045207F">
              <w:rPr>
                <w:sz w:val="24"/>
                <w:szCs w:val="24"/>
              </w:rPr>
              <w:t>Багдановiч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2-е </w:t>
            </w:r>
            <w:proofErr w:type="spellStart"/>
            <w:r w:rsidRPr="0045207F">
              <w:rPr>
                <w:sz w:val="24"/>
                <w:szCs w:val="24"/>
              </w:rPr>
              <w:t>выд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</w:t>
            </w:r>
            <w:proofErr w:type="spellStart"/>
            <w:r w:rsidRPr="0045207F">
              <w:rPr>
                <w:sz w:val="24"/>
                <w:szCs w:val="24"/>
              </w:rPr>
              <w:t>М</w:t>
            </w:r>
            <w:r w:rsidR="00CF5B57" w:rsidRPr="0045207F">
              <w:rPr>
                <w:sz w:val="24"/>
                <w:szCs w:val="24"/>
              </w:rPr>
              <w:t>ін</w:t>
            </w:r>
            <w:r w:rsidRPr="0045207F">
              <w:rPr>
                <w:sz w:val="24"/>
                <w:szCs w:val="24"/>
              </w:rPr>
              <w:t>ск</w:t>
            </w:r>
            <w:proofErr w:type="spellEnd"/>
            <w:r w:rsidRPr="0045207F">
              <w:rPr>
                <w:sz w:val="24"/>
                <w:szCs w:val="24"/>
              </w:rPr>
              <w:t xml:space="preserve">: </w:t>
            </w:r>
            <w:proofErr w:type="spellStart"/>
            <w:r w:rsidRPr="0045207F">
              <w:rPr>
                <w:sz w:val="24"/>
                <w:szCs w:val="24"/>
              </w:rPr>
              <w:t>Беларус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proofErr w:type="spellStart"/>
            <w:r w:rsidRPr="0045207F">
              <w:rPr>
                <w:sz w:val="24"/>
                <w:szCs w:val="24"/>
              </w:rPr>
              <w:t>навука</w:t>
            </w:r>
            <w:proofErr w:type="spellEnd"/>
            <w:r w:rsidRPr="0045207F">
              <w:rPr>
                <w:sz w:val="24"/>
                <w:szCs w:val="24"/>
              </w:rPr>
              <w:t xml:space="preserve">, 2001.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3 т.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 xml:space="preserve">Большой англо-русский </w:t>
            </w:r>
            <w:proofErr w:type="spellStart"/>
            <w:r w:rsidRPr="0045207F">
              <w:rPr>
                <w:sz w:val="24"/>
                <w:szCs w:val="24"/>
              </w:rPr>
              <w:t>слоарь</w:t>
            </w:r>
            <w:proofErr w:type="spellEnd"/>
            <w:r w:rsidRPr="0045207F">
              <w:rPr>
                <w:sz w:val="24"/>
                <w:szCs w:val="24"/>
              </w:rPr>
              <w:t>: в 2 т./ сост. Н.Н.</w:t>
            </w:r>
            <w:r w:rsidR="00292858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>Амосова [и др.]; под общ</w:t>
            </w:r>
            <w:proofErr w:type="gramStart"/>
            <w:r w:rsidRPr="0045207F">
              <w:rPr>
                <w:sz w:val="24"/>
                <w:szCs w:val="24"/>
              </w:rPr>
              <w:t>.</w:t>
            </w:r>
            <w:proofErr w:type="gramEnd"/>
            <w:r w:rsidRPr="0045207F">
              <w:rPr>
                <w:sz w:val="24"/>
                <w:szCs w:val="24"/>
              </w:rPr>
              <w:t xml:space="preserve"> </w:t>
            </w:r>
            <w:proofErr w:type="gramStart"/>
            <w:r w:rsidRPr="0045207F">
              <w:rPr>
                <w:sz w:val="24"/>
                <w:szCs w:val="24"/>
              </w:rPr>
              <w:t>р</w:t>
            </w:r>
            <w:proofErr w:type="gramEnd"/>
            <w:r w:rsidRPr="0045207F">
              <w:rPr>
                <w:sz w:val="24"/>
                <w:szCs w:val="24"/>
              </w:rPr>
              <w:t xml:space="preserve">ук. И. Р. Гальперина.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М.: Русский язык, 1979.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Отдельный том в</w:t>
            </w:r>
            <w:r w:rsidR="00CF5B57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>многотомном</w:t>
            </w:r>
            <w:r w:rsidR="00CF5B57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>издании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 xml:space="preserve">Скотт, В. Собрание сочинений: в 22 т. / В. Скотт.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М.: Голос, 1993.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Т. 3: Антикварий.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448 </w:t>
            </w:r>
            <w:proofErr w:type="gramStart"/>
            <w:r w:rsidRPr="0045207F">
              <w:rPr>
                <w:sz w:val="24"/>
                <w:szCs w:val="24"/>
              </w:rPr>
              <w:t>с</w:t>
            </w:r>
            <w:proofErr w:type="gramEnd"/>
            <w:r w:rsidRPr="0045207F">
              <w:rPr>
                <w:sz w:val="24"/>
                <w:szCs w:val="24"/>
              </w:rPr>
              <w:t>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Сборник статей, трудов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 xml:space="preserve">Сокровенные смыслы: Слово. Текст. Культура: сб. ст. в честь Н. Д. Арутюновой / </w:t>
            </w:r>
            <w:proofErr w:type="spellStart"/>
            <w:r w:rsidRPr="0045207F">
              <w:rPr>
                <w:sz w:val="24"/>
                <w:szCs w:val="24"/>
              </w:rPr>
              <w:t>редкол</w:t>
            </w:r>
            <w:proofErr w:type="spellEnd"/>
            <w:r w:rsidRPr="0045207F">
              <w:rPr>
                <w:sz w:val="24"/>
                <w:szCs w:val="24"/>
              </w:rPr>
              <w:t xml:space="preserve">.: Ю. Д. Апресян (отв. ред.) [и др.].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М.: Языки славянской культуры, 2004.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880 </w:t>
            </w:r>
            <w:proofErr w:type="gramStart"/>
            <w:r w:rsidRPr="0045207F">
              <w:rPr>
                <w:sz w:val="24"/>
                <w:szCs w:val="24"/>
              </w:rPr>
              <w:t>с</w:t>
            </w:r>
            <w:proofErr w:type="gramEnd"/>
            <w:r w:rsidRPr="0045207F">
              <w:rPr>
                <w:sz w:val="24"/>
                <w:szCs w:val="24"/>
              </w:rPr>
              <w:t>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proofErr w:type="gramStart"/>
            <w:r w:rsidRPr="0045207F">
              <w:rPr>
                <w:sz w:val="24"/>
                <w:szCs w:val="24"/>
              </w:rPr>
              <w:t xml:space="preserve">Структура, семантика и функционирование языковых единиц разных уровней: сб. </w:t>
            </w:r>
            <w:proofErr w:type="spellStart"/>
            <w:r w:rsidRPr="0045207F">
              <w:rPr>
                <w:sz w:val="24"/>
                <w:szCs w:val="24"/>
              </w:rPr>
              <w:t>науч</w:t>
            </w:r>
            <w:proofErr w:type="spellEnd"/>
            <w:r w:rsidRPr="0045207F">
              <w:rPr>
                <w:sz w:val="24"/>
                <w:szCs w:val="24"/>
              </w:rPr>
              <w:t xml:space="preserve">. ст. / Минск. </w:t>
            </w:r>
            <w:proofErr w:type="spellStart"/>
            <w:r w:rsidRPr="0045207F">
              <w:rPr>
                <w:sz w:val="24"/>
                <w:szCs w:val="24"/>
              </w:rPr>
              <w:t>гос</w:t>
            </w:r>
            <w:proofErr w:type="spellEnd"/>
            <w:r w:rsidRPr="0045207F">
              <w:rPr>
                <w:sz w:val="24"/>
                <w:szCs w:val="24"/>
              </w:rPr>
              <w:t xml:space="preserve">. лингв. ун-т.; </w:t>
            </w:r>
            <w:proofErr w:type="spellStart"/>
            <w:r w:rsidRPr="0045207F">
              <w:rPr>
                <w:sz w:val="24"/>
                <w:szCs w:val="24"/>
              </w:rPr>
              <w:t>редкол</w:t>
            </w:r>
            <w:proofErr w:type="spellEnd"/>
            <w:r w:rsidRPr="0045207F">
              <w:rPr>
                <w:sz w:val="24"/>
                <w:szCs w:val="24"/>
              </w:rPr>
              <w:t>.: Д.Г.Богушевич (отв. ред.) [и др.].</w:t>
            </w:r>
            <w:proofErr w:type="gramEnd"/>
            <w:r w:rsidRPr="0045207F">
              <w:rPr>
                <w:sz w:val="24"/>
                <w:szCs w:val="24"/>
              </w:rPr>
              <w:t xml:space="preserve">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Минск: МГЛУ, 2002.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150 </w:t>
            </w:r>
            <w:proofErr w:type="gramStart"/>
            <w:r w:rsidRPr="0045207F">
              <w:rPr>
                <w:sz w:val="24"/>
                <w:szCs w:val="24"/>
              </w:rPr>
              <w:t>с</w:t>
            </w:r>
            <w:proofErr w:type="gramEnd"/>
            <w:r w:rsidRPr="0045207F">
              <w:rPr>
                <w:sz w:val="24"/>
                <w:szCs w:val="24"/>
              </w:rPr>
              <w:t>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Материалы</w:t>
            </w:r>
            <w:r w:rsidR="00CF5B57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>конференций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 xml:space="preserve">Социокультурные аспекты межъязыковой коммуникации: материалы </w:t>
            </w:r>
            <w:proofErr w:type="spellStart"/>
            <w:r w:rsidRPr="0045207F">
              <w:rPr>
                <w:sz w:val="24"/>
                <w:szCs w:val="24"/>
              </w:rPr>
              <w:t>междунар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proofErr w:type="spellStart"/>
            <w:r w:rsidRPr="0045207F">
              <w:rPr>
                <w:sz w:val="24"/>
                <w:szCs w:val="24"/>
              </w:rPr>
              <w:t>науч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proofErr w:type="spellStart"/>
            <w:r w:rsidRPr="0045207F">
              <w:rPr>
                <w:sz w:val="24"/>
                <w:szCs w:val="24"/>
              </w:rPr>
              <w:t>конф</w:t>
            </w:r>
            <w:proofErr w:type="spellEnd"/>
            <w:r w:rsidRPr="0045207F">
              <w:rPr>
                <w:sz w:val="24"/>
                <w:szCs w:val="24"/>
              </w:rPr>
              <w:t>., Гродно, 16-17 окт.</w:t>
            </w:r>
            <w:r w:rsidR="00CF5B57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 xml:space="preserve">2002 г. / </w:t>
            </w:r>
            <w:proofErr w:type="spellStart"/>
            <w:r w:rsidRPr="0045207F">
              <w:rPr>
                <w:sz w:val="24"/>
                <w:szCs w:val="24"/>
              </w:rPr>
              <w:t>ГрГУ</w:t>
            </w:r>
            <w:proofErr w:type="spellEnd"/>
            <w:r w:rsidRPr="0045207F">
              <w:rPr>
                <w:sz w:val="24"/>
                <w:szCs w:val="24"/>
              </w:rPr>
              <w:t xml:space="preserve">; под ред. Л.М. Середы.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Гродно, 2004.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394 </w:t>
            </w:r>
            <w:proofErr w:type="gramStart"/>
            <w:r w:rsidRPr="0045207F">
              <w:rPr>
                <w:sz w:val="24"/>
                <w:szCs w:val="24"/>
              </w:rPr>
              <w:t>с</w:t>
            </w:r>
            <w:proofErr w:type="gramEnd"/>
            <w:r w:rsidRPr="0045207F">
              <w:rPr>
                <w:sz w:val="24"/>
                <w:szCs w:val="24"/>
              </w:rPr>
              <w:t>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 xml:space="preserve">Язык. Общество. Культура: материалы </w:t>
            </w:r>
            <w:proofErr w:type="spellStart"/>
            <w:r w:rsidRPr="0045207F">
              <w:rPr>
                <w:sz w:val="24"/>
                <w:szCs w:val="24"/>
              </w:rPr>
              <w:t>междунар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proofErr w:type="spellStart"/>
            <w:r w:rsidRPr="0045207F">
              <w:rPr>
                <w:sz w:val="24"/>
                <w:szCs w:val="24"/>
              </w:rPr>
              <w:t>науч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proofErr w:type="spellStart"/>
            <w:r w:rsidRPr="0045207F">
              <w:rPr>
                <w:sz w:val="24"/>
                <w:szCs w:val="24"/>
              </w:rPr>
              <w:t>конф</w:t>
            </w:r>
            <w:proofErr w:type="spellEnd"/>
            <w:r w:rsidRPr="0045207F">
              <w:rPr>
                <w:sz w:val="24"/>
                <w:szCs w:val="24"/>
              </w:rPr>
              <w:t>., Гро</w:t>
            </w:r>
            <w:r w:rsidRPr="0045207F">
              <w:rPr>
                <w:sz w:val="24"/>
                <w:szCs w:val="24"/>
              </w:rPr>
              <w:t>д</w:t>
            </w:r>
            <w:r w:rsidRPr="0045207F">
              <w:rPr>
                <w:sz w:val="24"/>
                <w:szCs w:val="24"/>
              </w:rPr>
              <w:t xml:space="preserve">но, 12-13 окт. 2005 г. / </w:t>
            </w:r>
            <w:proofErr w:type="spellStart"/>
            <w:r w:rsidRPr="0045207F">
              <w:rPr>
                <w:sz w:val="24"/>
                <w:szCs w:val="24"/>
              </w:rPr>
              <w:t>ГрГУ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В</w:t>
            </w:r>
            <w:r w:rsidR="00CF5B57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 xml:space="preserve">2 ч. Ч. 2 / редколлегия: В.С.Истомин (отв. ред.) [и др.].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Гродно:, 2006.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289 </w:t>
            </w:r>
            <w:proofErr w:type="gramStart"/>
            <w:r w:rsidRPr="0045207F">
              <w:rPr>
                <w:sz w:val="24"/>
                <w:szCs w:val="24"/>
              </w:rPr>
              <w:t>с</w:t>
            </w:r>
            <w:proofErr w:type="gramEnd"/>
            <w:r w:rsidRPr="0045207F">
              <w:rPr>
                <w:sz w:val="24"/>
                <w:szCs w:val="24"/>
              </w:rPr>
              <w:t>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21" w:rsidRPr="0045207F" w:rsidRDefault="00CF5B57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Учебно-</w:t>
            </w:r>
            <w:r w:rsidR="001D1921" w:rsidRPr="0045207F">
              <w:rPr>
                <w:sz w:val="24"/>
                <w:szCs w:val="24"/>
              </w:rPr>
              <w:t>методические</w:t>
            </w:r>
            <w:r w:rsidRPr="0045207F">
              <w:rPr>
                <w:sz w:val="24"/>
                <w:szCs w:val="24"/>
              </w:rPr>
              <w:t xml:space="preserve"> </w:t>
            </w:r>
            <w:r w:rsidR="001D1921" w:rsidRPr="0045207F">
              <w:rPr>
                <w:sz w:val="24"/>
                <w:szCs w:val="24"/>
              </w:rPr>
              <w:t>материалы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Антрушина, Г.Б. Лексикология английского языка: учеб</w:t>
            </w:r>
            <w:proofErr w:type="gramStart"/>
            <w:r w:rsidRPr="0045207F">
              <w:rPr>
                <w:sz w:val="24"/>
                <w:szCs w:val="24"/>
              </w:rPr>
              <w:t>.</w:t>
            </w:r>
            <w:proofErr w:type="gramEnd"/>
            <w:r w:rsidRPr="0045207F">
              <w:rPr>
                <w:sz w:val="24"/>
                <w:szCs w:val="24"/>
              </w:rPr>
              <w:t xml:space="preserve"> </w:t>
            </w:r>
            <w:proofErr w:type="gramStart"/>
            <w:r w:rsidRPr="0045207F">
              <w:rPr>
                <w:sz w:val="24"/>
                <w:szCs w:val="24"/>
              </w:rPr>
              <w:t>п</w:t>
            </w:r>
            <w:proofErr w:type="gramEnd"/>
            <w:r w:rsidRPr="0045207F">
              <w:rPr>
                <w:sz w:val="24"/>
                <w:szCs w:val="24"/>
              </w:rPr>
              <w:t>особие для студентов / Г. Б. Антрушина, О.В.</w:t>
            </w:r>
            <w:r w:rsidR="00292858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>Афанасьева, Н.Н.</w:t>
            </w:r>
            <w:r w:rsidR="00292858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 xml:space="preserve">Морозова.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3-е. изд., стереотип.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М.: Дрофа, 2001. </w:t>
            </w:r>
            <w:r w:rsidR="00717DD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sz w:val="24"/>
                <w:szCs w:val="24"/>
              </w:rPr>
              <w:t xml:space="preserve"> 288 </w:t>
            </w:r>
            <w:proofErr w:type="gramStart"/>
            <w:r w:rsidRPr="0045207F">
              <w:rPr>
                <w:sz w:val="24"/>
                <w:szCs w:val="24"/>
              </w:rPr>
              <w:t>с</w:t>
            </w:r>
            <w:proofErr w:type="gramEnd"/>
            <w:r w:rsidRPr="0045207F">
              <w:rPr>
                <w:sz w:val="24"/>
                <w:szCs w:val="24"/>
              </w:rPr>
              <w:t>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lastRenderedPageBreak/>
              <w:t>Препринт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Ермолаева, Л. П. Семантические падежи с позиций анализа синта</w:t>
            </w:r>
            <w:r w:rsidRPr="0045207F">
              <w:rPr>
                <w:sz w:val="24"/>
                <w:szCs w:val="24"/>
              </w:rPr>
              <w:t>к</w:t>
            </w:r>
            <w:r w:rsidRPr="0045207F">
              <w:rPr>
                <w:sz w:val="24"/>
                <w:szCs w:val="24"/>
              </w:rPr>
              <w:t>сических структур / Л.П.</w:t>
            </w:r>
            <w:r w:rsidR="00292858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 xml:space="preserve">Ермолаева.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Минск, 1995.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14 с.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(Пр</w:t>
            </w:r>
            <w:r w:rsidRPr="0045207F">
              <w:rPr>
                <w:sz w:val="24"/>
                <w:szCs w:val="24"/>
              </w:rPr>
              <w:t>е</w:t>
            </w:r>
            <w:r w:rsidRPr="0045207F">
              <w:rPr>
                <w:sz w:val="24"/>
                <w:szCs w:val="24"/>
              </w:rPr>
              <w:t xml:space="preserve">принт / </w:t>
            </w:r>
            <w:proofErr w:type="spellStart"/>
            <w:r w:rsidRPr="0045207F">
              <w:rPr>
                <w:sz w:val="24"/>
                <w:szCs w:val="24"/>
              </w:rPr>
              <w:t>Мин-во</w:t>
            </w:r>
            <w:proofErr w:type="spellEnd"/>
            <w:r w:rsidRPr="0045207F">
              <w:rPr>
                <w:sz w:val="24"/>
                <w:szCs w:val="24"/>
              </w:rPr>
              <w:t xml:space="preserve"> образования и науки РБ, Минск</w:t>
            </w:r>
            <w:proofErr w:type="gramStart"/>
            <w:r w:rsidRPr="0045207F">
              <w:rPr>
                <w:sz w:val="24"/>
                <w:szCs w:val="24"/>
              </w:rPr>
              <w:t>.</w:t>
            </w:r>
            <w:proofErr w:type="gramEnd"/>
            <w:r w:rsidRPr="0045207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207F">
              <w:rPr>
                <w:sz w:val="24"/>
                <w:szCs w:val="24"/>
              </w:rPr>
              <w:t>г</w:t>
            </w:r>
            <w:proofErr w:type="gramEnd"/>
            <w:r w:rsidRPr="0045207F">
              <w:rPr>
                <w:sz w:val="24"/>
                <w:szCs w:val="24"/>
              </w:rPr>
              <w:t>ос</w:t>
            </w:r>
            <w:proofErr w:type="spellEnd"/>
            <w:r w:rsidRPr="0045207F">
              <w:rPr>
                <w:sz w:val="24"/>
                <w:szCs w:val="24"/>
              </w:rPr>
              <w:t>. лингв. ун-т.).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proofErr w:type="spellStart"/>
            <w:r w:rsidRPr="0045207F">
              <w:rPr>
                <w:sz w:val="24"/>
                <w:szCs w:val="24"/>
              </w:rPr>
              <w:t>Сечейко</w:t>
            </w:r>
            <w:proofErr w:type="spellEnd"/>
            <w:r w:rsidRPr="0045207F">
              <w:rPr>
                <w:sz w:val="24"/>
                <w:szCs w:val="24"/>
              </w:rPr>
              <w:t>, О.Г. Влияние прагматической установки текста на модел</w:t>
            </w:r>
            <w:r w:rsidRPr="0045207F">
              <w:rPr>
                <w:sz w:val="24"/>
                <w:szCs w:val="24"/>
              </w:rPr>
              <w:t>и</w:t>
            </w:r>
            <w:r w:rsidRPr="0045207F">
              <w:rPr>
                <w:sz w:val="24"/>
                <w:szCs w:val="24"/>
              </w:rPr>
              <w:t xml:space="preserve">рование предложения / О.Г. </w:t>
            </w:r>
            <w:proofErr w:type="spellStart"/>
            <w:r w:rsidRPr="0045207F">
              <w:rPr>
                <w:sz w:val="24"/>
                <w:szCs w:val="24"/>
              </w:rPr>
              <w:t>Сечейко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Минск, 2003.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26 с.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(Пр</w:t>
            </w:r>
            <w:r w:rsidRPr="0045207F">
              <w:rPr>
                <w:sz w:val="24"/>
                <w:szCs w:val="24"/>
              </w:rPr>
              <w:t>е</w:t>
            </w:r>
            <w:r w:rsidRPr="0045207F">
              <w:rPr>
                <w:sz w:val="24"/>
                <w:szCs w:val="24"/>
              </w:rPr>
              <w:t xml:space="preserve">принт / Минск. </w:t>
            </w:r>
            <w:proofErr w:type="spellStart"/>
            <w:r w:rsidRPr="0045207F">
              <w:rPr>
                <w:sz w:val="24"/>
                <w:szCs w:val="24"/>
              </w:rPr>
              <w:t>гос</w:t>
            </w:r>
            <w:proofErr w:type="spellEnd"/>
            <w:r w:rsidRPr="0045207F">
              <w:rPr>
                <w:sz w:val="24"/>
                <w:szCs w:val="24"/>
              </w:rPr>
              <w:t>. лингв. ун-т</w:t>
            </w:r>
            <w:proofErr w:type="gramStart"/>
            <w:r w:rsidRPr="0045207F">
              <w:rPr>
                <w:sz w:val="24"/>
                <w:szCs w:val="24"/>
              </w:rPr>
              <w:t xml:space="preserve">., № </w:t>
            </w:r>
            <w:proofErr w:type="gramEnd"/>
            <w:r w:rsidRPr="0045207F">
              <w:rPr>
                <w:sz w:val="24"/>
                <w:szCs w:val="24"/>
              </w:rPr>
              <w:t>141).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Автореферат</w:t>
            </w:r>
            <w:r w:rsidR="00CF5B57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>диссертации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proofErr w:type="spellStart"/>
            <w:r w:rsidRPr="0045207F">
              <w:rPr>
                <w:sz w:val="24"/>
                <w:szCs w:val="24"/>
              </w:rPr>
              <w:t>Заболотская</w:t>
            </w:r>
            <w:proofErr w:type="spellEnd"/>
            <w:r w:rsidRPr="0045207F">
              <w:rPr>
                <w:sz w:val="24"/>
                <w:szCs w:val="24"/>
              </w:rPr>
              <w:t>, О. А. Методика обучения устной экспрессивной речи на основе информационных текстов в старших классах гимназии (ан</w:t>
            </w:r>
            <w:r w:rsidRPr="0045207F">
              <w:rPr>
                <w:sz w:val="24"/>
                <w:szCs w:val="24"/>
              </w:rPr>
              <w:t>г</w:t>
            </w:r>
            <w:r w:rsidRPr="0045207F">
              <w:rPr>
                <w:sz w:val="24"/>
                <w:szCs w:val="24"/>
              </w:rPr>
              <w:t xml:space="preserve">лийский язык): </w:t>
            </w:r>
            <w:proofErr w:type="spellStart"/>
            <w:r w:rsidRPr="0045207F">
              <w:rPr>
                <w:sz w:val="24"/>
                <w:szCs w:val="24"/>
              </w:rPr>
              <w:t>автореф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proofErr w:type="spellStart"/>
            <w:r w:rsidRPr="0045207F">
              <w:rPr>
                <w:sz w:val="24"/>
                <w:szCs w:val="24"/>
              </w:rPr>
              <w:t>дис</w:t>
            </w:r>
            <w:proofErr w:type="spellEnd"/>
            <w:r w:rsidRPr="0045207F">
              <w:rPr>
                <w:sz w:val="24"/>
                <w:szCs w:val="24"/>
              </w:rPr>
              <w:t xml:space="preserve">. ... канд. </w:t>
            </w:r>
            <w:proofErr w:type="spellStart"/>
            <w:r w:rsidRPr="0045207F">
              <w:rPr>
                <w:sz w:val="24"/>
                <w:szCs w:val="24"/>
              </w:rPr>
              <w:t>пед</w:t>
            </w:r>
            <w:proofErr w:type="spellEnd"/>
            <w:r w:rsidRPr="0045207F">
              <w:rPr>
                <w:sz w:val="24"/>
                <w:szCs w:val="24"/>
              </w:rPr>
              <w:t>. наук: 13.00.02 / О.А.</w:t>
            </w:r>
            <w:r w:rsidR="00292858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>Заб</w:t>
            </w:r>
            <w:r w:rsidRPr="0045207F">
              <w:rPr>
                <w:sz w:val="24"/>
                <w:szCs w:val="24"/>
              </w:rPr>
              <w:t>о</w:t>
            </w:r>
            <w:r w:rsidRPr="0045207F">
              <w:rPr>
                <w:sz w:val="24"/>
                <w:szCs w:val="24"/>
              </w:rPr>
              <w:t xml:space="preserve">лоцкая; Одесский </w:t>
            </w:r>
            <w:proofErr w:type="spellStart"/>
            <w:proofErr w:type="gramStart"/>
            <w:r w:rsidRPr="0045207F">
              <w:rPr>
                <w:sz w:val="24"/>
                <w:szCs w:val="24"/>
              </w:rPr>
              <w:t>ун.-т</w:t>
            </w:r>
            <w:proofErr w:type="spellEnd"/>
            <w:proofErr w:type="gramEnd"/>
            <w:r w:rsidRPr="0045207F">
              <w:rPr>
                <w:sz w:val="24"/>
                <w:szCs w:val="24"/>
              </w:rPr>
              <w:t xml:space="preserve">. </w:t>
            </w:r>
            <w:r w:rsidR="00717DD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sz w:val="24"/>
                <w:szCs w:val="24"/>
              </w:rPr>
              <w:t xml:space="preserve"> Одесса, 1994.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25 с.</w:t>
            </w:r>
          </w:p>
        </w:tc>
      </w:tr>
      <w:tr w:rsidR="001D1921" w:rsidRPr="0045207F" w:rsidTr="0045207F">
        <w:trPr>
          <w:trHeight w:val="2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1921" w:rsidRPr="0045207F" w:rsidRDefault="001D1921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Гак, В.Г. Проблемы лексико-грамматической организации предл</w:t>
            </w:r>
            <w:r w:rsidRPr="0045207F">
              <w:rPr>
                <w:sz w:val="24"/>
                <w:szCs w:val="24"/>
              </w:rPr>
              <w:t>о</w:t>
            </w:r>
            <w:r w:rsidRPr="0045207F">
              <w:rPr>
                <w:sz w:val="24"/>
                <w:szCs w:val="24"/>
              </w:rPr>
              <w:t xml:space="preserve">жения: </w:t>
            </w:r>
            <w:proofErr w:type="spellStart"/>
            <w:r w:rsidRPr="0045207F">
              <w:rPr>
                <w:sz w:val="24"/>
                <w:szCs w:val="24"/>
              </w:rPr>
              <w:t>автореф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proofErr w:type="spellStart"/>
            <w:r w:rsidRPr="0045207F">
              <w:rPr>
                <w:sz w:val="24"/>
                <w:szCs w:val="24"/>
              </w:rPr>
              <w:t>дис</w:t>
            </w:r>
            <w:proofErr w:type="spellEnd"/>
            <w:r w:rsidRPr="0045207F">
              <w:rPr>
                <w:sz w:val="24"/>
                <w:szCs w:val="24"/>
              </w:rPr>
              <w:t>. ... д-ра филолог</w:t>
            </w:r>
            <w:proofErr w:type="gramStart"/>
            <w:r w:rsidRPr="0045207F">
              <w:rPr>
                <w:sz w:val="24"/>
                <w:szCs w:val="24"/>
              </w:rPr>
              <w:t>.</w:t>
            </w:r>
            <w:proofErr w:type="gramEnd"/>
            <w:r w:rsidRPr="0045207F">
              <w:rPr>
                <w:sz w:val="24"/>
                <w:szCs w:val="24"/>
              </w:rPr>
              <w:t xml:space="preserve"> </w:t>
            </w:r>
            <w:proofErr w:type="gramStart"/>
            <w:r w:rsidRPr="0045207F">
              <w:rPr>
                <w:sz w:val="24"/>
                <w:szCs w:val="24"/>
              </w:rPr>
              <w:t>н</w:t>
            </w:r>
            <w:proofErr w:type="gramEnd"/>
            <w:r w:rsidRPr="0045207F">
              <w:rPr>
                <w:sz w:val="24"/>
                <w:szCs w:val="24"/>
              </w:rPr>
              <w:t>аук: 664 / В.Г.</w:t>
            </w:r>
            <w:r w:rsidR="00292858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 xml:space="preserve">Гак; АН СССР. </w:t>
            </w:r>
            <w:proofErr w:type="spellStart"/>
            <w:r w:rsidRPr="0045207F">
              <w:rPr>
                <w:sz w:val="24"/>
                <w:szCs w:val="24"/>
              </w:rPr>
              <w:t>Ин-т</w:t>
            </w:r>
            <w:proofErr w:type="spellEnd"/>
            <w:r w:rsidRPr="0045207F">
              <w:rPr>
                <w:sz w:val="24"/>
                <w:szCs w:val="24"/>
              </w:rPr>
              <w:t xml:space="preserve"> </w:t>
            </w:r>
            <w:proofErr w:type="spellStart"/>
            <w:r w:rsidRPr="0045207F">
              <w:rPr>
                <w:sz w:val="24"/>
                <w:szCs w:val="24"/>
              </w:rPr>
              <w:t>яз-ия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М., 1968. </w:t>
            </w:r>
            <w:r w:rsidR="00CF5B57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55 с.</w:t>
            </w:r>
          </w:p>
        </w:tc>
      </w:tr>
      <w:tr w:rsidR="00DB4EB2" w:rsidRPr="0045207F" w:rsidTr="0045207F">
        <w:trPr>
          <w:trHeight w:val="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B2" w:rsidRPr="0045207F" w:rsidRDefault="00DB4EB2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Диссертация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B2" w:rsidRPr="0045207F" w:rsidRDefault="00DB4EB2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proofErr w:type="spellStart"/>
            <w:r w:rsidRPr="0045207F">
              <w:rPr>
                <w:sz w:val="24"/>
                <w:szCs w:val="24"/>
              </w:rPr>
              <w:t>Глушак</w:t>
            </w:r>
            <w:proofErr w:type="spellEnd"/>
            <w:r w:rsidRPr="0045207F">
              <w:rPr>
                <w:sz w:val="24"/>
                <w:szCs w:val="24"/>
              </w:rPr>
              <w:t xml:space="preserve">, Т. С. Функционально-коммуникативное взаимодействие </w:t>
            </w:r>
            <w:proofErr w:type="spellStart"/>
            <w:r w:rsidRPr="0045207F">
              <w:rPr>
                <w:sz w:val="24"/>
                <w:szCs w:val="24"/>
              </w:rPr>
              <w:t>разноуровневых</w:t>
            </w:r>
            <w:proofErr w:type="spellEnd"/>
            <w:r w:rsidRPr="0045207F">
              <w:rPr>
                <w:sz w:val="24"/>
                <w:szCs w:val="24"/>
              </w:rPr>
              <w:t xml:space="preserve"> единиц языковой системы в диапазоне реализации </w:t>
            </w:r>
            <w:proofErr w:type="spellStart"/>
            <w:r w:rsidRPr="0045207F">
              <w:rPr>
                <w:sz w:val="24"/>
                <w:szCs w:val="24"/>
              </w:rPr>
              <w:t>номинализованных</w:t>
            </w:r>
            <w:proofErr w:type="spellEnd"/>
            <w:r w:rsidRPr="0045207F">
              <w:rPr>
                <w:sz w:val="24"/>
                <w:szCs w:val="24"/>
              </w:rPr>
              <w:t xml:space="preserve"> тенденций немецкого языка: </w:t>
            </w:r>
            <w:proofErr w:type="spellStart"/>
            <w:r w:rsidRPr="0045207F">
              <w:rPr>
                <w:sz w:val="24"/>
                <w:szCs w:val="24"/>
              </w:rPr>
              <w:t>дис</w:t>
            </w:r>
            <w:proofErr w:type="spellEnd"/>
            <w:r w:rsidRPr="0045207F">
              <w:rPr>
                <w:sz w:val="24"/>
                <w:szCs w:val="24"/>
              </w:rPr>
              <w:t>.</w:t>
            </w:r>
            <w:proofErr w:type="gramStart"/>
            <w:r w:rsidRPr="0045207F">
              <w:rPr>
                <w:sz w:val="24"/>
                <w:szCs w:val="24"/>
              </w:rPr>
              <w:t xml:space="preserve"> .</w:t>
            </w:r>
            <w:proofErr w:type="gramEnd"/>
            <w:r w:rsidRPr="0045207F">
              <w:rPr>
                <w:sz w:val="24"/>
                <w:szCs w:val="24"/>
              </w:rPr>
              <w:t xml:space="preserve"> д-ра филолог. наук в форме </w:t>
            </w:r>
            <w:proofErr w:type="spellStart"/>
            <w:r w:rsidRPr="0045207F">
              <w:rPr>
                <w:sz w:val="24"/>
                <w:szCs w:val="24"/>
              </w:rPr>
              <w:t>науч</w:t>
            </w:r>
            <w:proofErr w:type="spellEnd"/>
            <w:r w:rsidRPr="0045207F">
              <w:rPr>
                <w:sz w:val="24"/>
                <w:szCs w:val="24"/>
              </w:rPr>
              <w:t>. доклада: 10.02.04 / Т.С.</w:t>
            </w:r>
            <w:r w:rsidR="00292858" w:rsidRPr="0045207F">
              <w:rPr>
                <w:sz w:val="24"/>
                <w:szCs w:val="24"/>
              </w:rPr>
              <w:t xml:space="preserve"> </w:t>
            </w:r>
            <w:proofErr w:type="spellStart"/>
            <w:r w:rsidRPr="0045207F">
              <w:rPr>
                <w:sz w:val="24"/>
                <w:szCs w:val="24"/>
              </w:rPr>
              <w:t>Глушак</w:t>
            </w:r>
            <w:proofErr w:type="spellEnd"/>
            <w:r w:rsidRPr="0045207F">
              <w:rPr>
                <w:sz w:val="24"/>
                <w:szCs w:val="24"/>
              </w:rPr>
              <w:t xml:space="preserve">. – Минск, 1991. – 60 </w:t>
            </w:r>
            <w:proofErr w:type="gramStart"/>
            <w:r w:rsidRPr="0045207F">
              <w:rPr>
                <w:sz w:val="24"/>
                <w:szCs w:val="24"/>
              </w:rPr>
              <w:t>с</w:t>
            </w:r>
            <w:proofErr w:type="gramEnd"/>
            <w:r w:rsidRPr="0045207F">
              <w:rPr>
                <w:sz w:val="24"/>
                <w:szCs w:val="24"/>
              </w:rPr>
              <w:t>.</w:t>
            </w:r>
          </w:p>
        </w:tc>
      </w:tr>
      <w:tr w:rsidR="00DB4EB2" w:rsidRPr="0045207F" w:rsidTr="0045207F">
        <w:trPr>
          <w:trHeight w:val="2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4EB2" w:rsidRPr="0045207F" w:rsidRDefault="00DB4EB2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B2" w:rsidRPr="0045207F" w:rsidRDefault="00DB4EB2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Дубровская, Т.Н. Семантическая структура предложений с ментал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ь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ными глаголами в английском языке: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дис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 ... канд. филолог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н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аук: 10.02.04 / Т.Н. Дубровская. – Минск, 2001. – 141 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с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2D2E8D" w:rsidRPr="0045207F" w:rsidTr="0045207F">
        <w:trPr>
          <w:trHeight w:val="20"/>
        </w:trPr>
        <w:tc>
          <w:tcPr>
            <w:tcW w:w="19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D2E8D" w:rsidRPr="0045207F" w:rsidRDefault="002D2E8D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2E8D" w:rsidRPr="0045207F" w:rsidRDefault="002D2E8D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Оперенко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, А. К. Методика обучения просмотровому чтению текстов на английском языке по специальности (неязыковой вуз):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дис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. ... канд.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пед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. наук: 13.00.02 / А.К.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Оперенко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. – Минск, 1993. – 163 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с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DB4EB2" w:rsidRPr="0045207F" w:rsidTr="0045207F">
        <w:trPr>
          <w:trHeight w:val="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4EB2" w:rsidRPr="0045207F" w:rsidRDefault="00DB4EB2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Электронные ресурсы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B2" w:rsidRPr="0045207F" w:rsidRDefault="00DB4EB2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Английский. Путь к совершенству-2 [Электронный ресурс]: полный интерактивный курс: в 3 ч. – Электрон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д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ан. (2438 Мб). – М.: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Меди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а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Хауз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, 2002. – Электрон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о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пт. диски (CD-ROM):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зв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.,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цв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 – Ч. 1: Н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а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чальный уровень. – 2 диска; Ч. 2: Средний уровень. – 2 диска; Ч. 3: Продвинутый уровень. – 2 диска.</w:t>
            </w:r>
          </w:p>
        </w:tc>
      </w:tr>
      <w:tr w:rsidR="00DB4EB2" w:rsidRPr="0045207F" w:rsidTr="0045207F">
        <w:trPr>
          <w:trHeight w:val="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B4EB2" w:rsidRPr="0045207F" w:rsidRDefault="00DB4EB2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EB2" w:rsidRPr="0045207F" w:rsidRDefault="00DB4EB2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Театр [Электронный ресурс]: энциклопедия: по материалам изд-ва "Большая российская энциклопедия": в 3 т. – Электрон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д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ан. (486 Мб). - М.: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Кордис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&amp;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Медиа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, 2003. – Электрон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о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пт. диски (CD-ROM):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зв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.,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цв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 – Т. 1: Балет. – 1 диск; Т. 2: Опера. – 1 диск; Т. 3: Драма. – 1 диск.</w:t>
            </w:r>
          </w:p>
        </w:tc>
      </w:tr>
      <w:tr w:rsidR="008334DF" w:rsidRPr="0045207F" w:rsidTr="0045207F">
        <w:trPr>
          <w:trHeight w:val="20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34DF" w:rsidRPr="0045207F" w:rsidRDefault="008334DF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Ресурсы уд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а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ленного доступа</w:t>
            </w: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DF" w:rsidRPr="0045207F" w:rsidRDefault="008334DF" w:rsidP="0045207F">
            <w:pPr>
              <w:spacing w:after="0" w:line="240" w:lineRule="auto"/>
              <w:ind w:left="142" w:right="136"/>
              <w:rPr>
                <w:sz w:val="24"/>
                <w:szCs w:val="24"/>
              </w:rPr>
            </w:pP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История изучения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дейксиса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// Энциклопедия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Кругосвет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[Электро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н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ный ресурс] / под ред. А.Б.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Дэвидсона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, 2004. – Режим доступа: </w:t>
            </w:r>
            <w:hyperlink r:id="rId10" w:history="1">
              <w:r w:rsidRPr="0045207F">
                <w:rPr>
                  <w:rStyle w:val="a4"/>
                  <w:color w:val="auto"/>
                  <w:sz w:val="24"/>
                  <w:szCs w:val="24"/>
                </w:rPr>
                <w:t>http://www.krugosvet.ru/articles/76/1007612/1007612a3.htm</w:t>
              </w:r>
            </w:hyperlink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. </w:t>
            </w:r>
            <w:r w:rsidR="0038141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Дата до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с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тупа: 25.01.2006.</w:t>
            </w:r>
          </w:p>
        </w:tc>
      </w:tr>
      <w:tr w:rsidR="008334DF" w:rsidRPr="00960849" w:rsidTr="0045207F">
        <w:trPr>
          <w:trHeight w:val="20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4DF" w:rsidRPr="0045207F" w:rsidRDefault="008334DF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34DF" w:rsidRPr="0045207F" w:rsidRDefault="008334DF" w:rsidP="0045207F">
            <w:pPr>
              <w:spacing w:after="0" w:line="240" w:lineRule="auto"/>
              <w:ind w:left="142" w:right="136"/>
              <w:jc w:val="both"/>
              <w:rPr>
                <w:sz w:val="24"/>
                <w:szCs w:val="24"/>
                <w:lang w:val="en-GB"/>
              </w:rPr>
            </w:pP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Veale, T.A. Metaphor-based Model of Conceptual Deep- Cases for Prep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o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sitional Attachment [Electronic resource] // The proceedings of CSNLP’96, the 1996 Conference on Cognitive Science of Natural La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n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 xml:space="preserve">guage Processing. Dublin City University, Ireland, September 1996. </w:t>
            </w:r>
            <w:r w:rsidR="00717DD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–</w:t>
            </w:r>
            <w:r w:rsidR="00124543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 xml:space="preserve"> 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 xml:space="preserve">Mode of access: </w:t>
            </w:r>
            <w:hyperlink r:id="rId11" w:history="1">
              <w:r w:rsidRPr="0045207F">
                <w:rPr>
                  <w:rStyle w:val="a4"/>
                  <w:color w:val="auto"/>
                  <w:sz w:val="24"/>
                  <w:szCs w:val="24"/>
                  <w:lang w:val="en-GB"/>
                </w:rPr>
                <w:t>http://www.compapp.ie/~tonyv/encyc/localism.html</w:t>
              </w:r>
            </w:hyperlink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 xml:space="preserve">. </w:t>
            </w:r>
            <w:r w:rsidR="00717DD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–</w:t>
            </w:r>
            <w:r w:rsidR="00FB18EA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 xml:space="preserve"> 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Date of access: 14.09.2005.</w:t>
            </w:r>
          </w:p>
        </w:tc>
      </w:tr>
    </w:tbl>
    <w:p w:rsidR="001D1921" w:rsidRPr="00AA0DBE" w:rsidRDefault="001D1921" w:rsidP="004A3C34">
      <w:pPr>
        <w:spacing w:after="0" w:line="360" w:lineRule="auto"/>
        <w:ind w:firstLine="142"/>
        <w:jc w:val="both"/>
        <w:rPr>
          <w:szCs w:val="28"/>
          <w:lang w:val="en-GB"/>
        </w:rPr>
      </w:pPr>
    </w:p>
    <w:p w:rsidR="0045207F" w:rsidRPr="00AA0DBE" w:rsidRDefault="0045207F" w:rsidP="004A3C34">
      <w:pPr>
        <w:spacing w:after="0" w:line="360" w:lineRule="auto"/>
        <w:ind w:firstLine="142"/>
        <w:jc w:val="both"/>
        <w:rPr>
          <w:szCs w:val="28"/>
          <w:lang w:val="en-GB"/>
        </w:rPr>
      </w:pPr>
    </w:p>
    <w:p w:rsidR="0045207F" w:rsidRPr="00AA0DBE" w:rsidRDefault="0045207F" w:rsidP="004A3C34">
      <w:pPr>
        <w:spacing w:after="0" w:line="360" w:lineRule="auto"/>
        <w:ind w:firstLine="142"/>
        <w:jc w:val="both"/>
        <w:rPr>
          <w:szCs w:val="28"/>
          <w:lang w:val="en-GB"/>
        </w:rPr>
      </w:pPr>
    </w:p>
    <w:p w:rsidR="00676562" w:rsidRPr="00960849" w:rsidRDefault="00676562" w:rsidP="004A3C34">
      <w:pPr>
        <w:spacing w:after="0" w:line="360" w:lineRule="auto"/>
        <w:ind w:firstLine="142"/>
        <w:jc w:val="center"/>
        <w:rPr>
          <w:szCs w:val="28"/>
        </w:rPr>
      </w:pPr>
      <w:r w:rsidRPr="00960849">
        <w:rPr>
          <w:szCs w:val="28"/>
        </w:rPr>
        <w:lastRenderedPageBreak/>
        <w:t>Примеры описания составных частей изданий</w:t>
      </w:r>
    </w:p>
    <w:p w:rsidR="0045207F" w:rsidRPr="0078684A" w:rsidRDefault="0045207F" w:rsidP="004A3C34">
      <w:pPr>
        <w:spacing w:after="0" w:line="360" w:lineRule="auto"/>
        <w:ind w:firstLine="142"/>
        <w:jc w:val="center"/>
        <w:rPr>
          <w:b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7088"/>
      </w:tblGrid>
      <w:tr w:rsidR="00676562" w:rsidRPr="0045207F" w:rsidTr="0045207F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center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Характеристика</w:t>
            </w:r>
          </w:p>
          <w:p w:rsidR="00676562" w:rsidRPr="0045207F" w:rsidRDefault="00676562" w:rsidP="0045207F">
            <w:pPr>
              <w:spacing w:after="0" w:line="240" w:lineRule="auto"/>
              <w:ind w:left="142" w:right="130"/>
              <w:jc w:val="center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источника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center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Пример оформления</w:t>
            </w:r>
          </w:p>
        </w:tc>
      </w:tr>
      <w:tr w:rsidR="00676562" w:rsidRPr="0045207F" w:rsidTr="0045207F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Составная часть книги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proofErr w:type="spellStart"/>
            <w:r w:rsidRPr="0045207F">
              <w:rPr>
                <w:sz w:val="24"/>
                <w:szCs w:val="24"/>
              </w:rPr>
              <w:t>Жинкин</w:t>
            </w:r>
            <w:proofErr w:type="spellEnd"/>
            <w:r w:rsidRPr="0045207F">
              <w:rPr>
                <w:sz w:val="24"/>
                <w:szCs w:val="24"/>
              </w:rPr>
              <w:t xml:space="preserve">, Н.И. Язык, речь и текст / </w:t>
            </w:r>
            <w:proofErr w:type="spellStart"/>
            <w:r w:rsidRPr="0045207F">
              <w:rPr>
                <w:sz w:val="24"/>
                <w:szCs w:val="24"/>
              </w:rPr>
              <w:t>Н.И.Жинкин</w:t>
            </w:r>
            <w:proofErr w:type="spellEnd"/>
            <w:r w:rsidRPr="0045207F">
              <w:rPr>
                <w:sz w:val="24"/>
                <w:szCs w:val="24"/>
              </w:rPr>
              <w:t xml:space="preserve"> // Речь как пр</w:t>
            </w:r>
            <w:r w:rsidRPr="0045207F">
              <w:rPr>
                <w:sz w:val="24"/>
                <w:szCs w:val="24"/>
              </w:rPr>
              <w:t>о</w:t>
            </w:r>
            <w:r w:rsidRPr="0045207F">
              <w:rPr>
                <w:sz w:val="24"/>
                <w:szCs w:val="24"/>
              </w:rPr>
              <w:t xml:space="preserve">водник информации / </w:t>
            </w:r>
            <w:proofErr w:type="spellStart"/>
            <w:r w:rsidRPr="0045207F">
              <w:rPr>
                <w:sz w:val="24"/>
                <w:szCs w:val="24"/>
              </w:rPr>
              <w:t>Н.И.Жинкин</w:t>
            </w:r>
            <w:proofErr w:type="spellEnd"/>
            <w:r w:rsidRPr="0045207F">
              <w:rPr>
                <w:sz w:val="24"/>
                <w:szCs w:val="24"/>
              </w:rPr>
              <w:t>.</w:t>
            </w:r>
            <w:r w:rsidR="00BA19C5" w:rsidRPr="0045207F">
              <w:rPr>
                <w:sz w:val="24"/>
                <w:szCs w:val="24"/>
              </w:rPr>
              <w:t xml:space="preserve"> –</w:t>
            </w:r>
            <w:r w:rsidRPr="0045207F">
              <w:rPr>
                <w:sz w:val="24"/>
                <w:szCs w:val="24"/>
              </w:rPr>
              <w:t xml:space="preserve"> М., 1982.</w:t>
            </w:r>
            <w:r w:rsidR="00BA19C5" w:rsidRPr="0045207F">
              <w:rPr>
                <w:sz w:val="24"/>
                <w:szCs w:val="24"/>
              </w:rPr>
              <w:t xml:space="preserve"> –</w:t>
            </w:r>
            <w:r w:rsidRPr="0045207F">
              <w:rPr>
                <w:sz w:val="24"/>
                <w:szCs w:val="24"/>
              </w:rPr>
              <w:t xml:space="preserve"> С. 78-116.</w:t>
            </w:r>
          </w:p>
        </w:tc>
      </w:tr>
      <w:tr w:rsidR="00676562" w:rsidRPr="0045207F" w:rsidTr="0045207F">
        <w:trPr>
          <w:trHeight w:val="56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Составная</w:t>
            </w:r>
            <w:r w:rsidR="00BA19C5" w:rsidRPr="0045207F">
              <w:rPr>
                <w:sz w:val="24"/>
                <w:szCs w:val="24"/>
              </w:rPr>
              <w:t xml:space="preserve"> </w:t>
            </w:r>
            <w:r w:rsidRPr="0045207F">
              <w:rPr>
                <w:sz w:val="24"/>
                <w:szCs w:val="24"/>
              </w:rPr>
              <w:t>часть</w:t>
            </w:r>
          </w:p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сборника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proofErr w:type="spellStart"/>
            <w:r w:rsidRPr="0045207F">
              <w:rPr>
                <w:sz w:val="24"/>
                <w:szCs w:val="24"/>
              </w:rPr>
              <w:t>Бескорысый</w:t>
            </w:r>
            <w:proofErr w:type="spellEnd"/>
            <w:r w:rsidRPr="0045207F">
              <w:rPr>
                <w:sz w:val="24"/>
                <w:szCs w:val="24"/>
              </w:rPr>
              <w:t xml:space="preserve">, А. И. О лексических ограничениях на реализацию формальных возможностей английского предложения / </w:t>
            </w:r>
            <w:proofErr w:type="spellStart"/>
            <w:r w:rsidRPr="0045207F">
              <w:rPr>
                <w:sz w:val="24"/>
                <w:szCs w:val="24"/>
              </w:rPr>
              <w:t>А.И.Бескорысый</w:t>
            </w:r>
            <w:proofErr w:type="spellEnd"/>
            <w:r w:rsidRPr="0045207F">
              <w:rPr>
                <w:sz w:val="24"/>
                <w:szCs w:val="24"/>
              </w:rPr>
              <w:t xml:space="preserve">, Д.Г.Богушевич, Я. И. </w:t>
            </w:r>
            <w:proofErr w:type="spellStart"/>
            <w:r w:rsidRPr="0045207F">
              <w:rPr>
                <w:sz w:val="24"/>
                <w:szCs w:val="24"/>
              </w:rPr>
              <w:t>Маркот</w:t>
            </w:r>
            <w:proofErr w:type="spellEnd"/>
            <w:r w:rsidRPr="0045207F">
              <w:rPr>
                <w:sz w:val="24"/>
                <w:szCs w:val="24"/>
              </w:rPr>
              <w:t xml:space="preserve"> // Семантические аспекты синтаксиса: сб. </w:t>
            </w:r>
            <w:proofErr w:type="spellStart"/>
            <w:r w:rsidRPr="0045207F">
              <w:rPr>
                <w:sz w:val="24"/>
                <w:szCs w:val="24"/>
              </w:rPr>
              <w:t>науч</w:t>
            </w:r>
            <w:proofErr w:type="spellEnd"/>
            <w:r w:rsidRPr="0045207F">
              <w:rPr>
                <w:sz w:val="24"/>
                <w:szCs w:val="24"/>
              </w:rPr>
              <w:t xml:space="preserve">. тр. / </w:t>
            </w:r>
            <w:proofErr w:type="spellStart"/>
            <w:r w:rsidRPr="0045207F">
              <w:rPr>
                <w:sz w:val="24"/>
                <w:szCs w:val="24"/>
              </w:rPr>
              <w:t>Ак</w:t>
            </w:r>
            <w:proofErr w:type="spellEnd"/>
            <w:r w:rsidRPr="0045207F">
              <w:rPr>
                <w:sz w:val="24"/>
                <w:szCs w:val="24"/>
              </w:rPr>
              <w:t xml:space="preserve">. Наук СССР; под ред. Д.Г.Богушевича, </w:t>
            </w:r>
            <w:proofErr w:type="spellStart"/>
            <w:r w:rsidRPr="0045207F">
              <w:rPr>
                <w:sz w:val="24"/>
                <w:szCs w:val="24"/>
              </w:rPr>
              <w:t>А.М.Шахнарович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r w:rsidR="00BA19C5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М., 1989. </w:t>
            </w:r>
            <w:r w:rsidR="00BA19C5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С. 9-15.</w:t>
            </w:r>
          </w:p>
        </w:tc>
      </w:tr>
      <w:tr w:rsidR="00676562" w:rsidRPr="0045207F" w:rsidTr="0045207F">
        <w:trPr>
          <w:trHeight w:val="56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proofErr w:type="spellStart"/>
            <w:r w:rsidRPr="0045207F">
              <w:rPr>
                <w:sz w:val="24"/>
                <w:szCs w:val="24"/>
              </w:rPr>
              <w:t>Филлмор</w:t>
            </w:r>
            <w:proofErr w:type="spellEnd"/>
            <w:r w:rsidRPr="0045207F">
              <w:rPr>
                <w:sz w:val="24"/>
                <w:szCs w:val="24"/>
              </w:rPr>
              <w:t xml:space="preserve">, Ч. Дело о падеже / Ч. </w:t>
            </w:r>
            <w:proofErr w:type="spellStart"/>
            <w:r w:rsidRPr="0045207F">
              <w:rPr>
                <w:sz w:val="24"/>
                <w:szCs w:val="24"/>
              </w:rPr>
              <w:t>Филлмор</w:t>
            </w:r>
            <w:proofErr w:type="spellEnd"/>
            <w:r w:rsidRPr="0045207F">
              <w:rPr>
                <w:sz w:val="24"/>
                <w:szCs w:val="24"/>
              </w:rPr>
              <w:t xml:space="preserve"> // Новое в зарубежной лингвистике: сб. ст.: перевод / сост., общ</w:t>
            </w:r>
            <w:proofErr w:type="gramStart"/>
            <w:r w:rsidRPr="0045207F">
              <w:rPr>
                <w:sz w:val="24"/>
                <w:szCs w:val="24"/>
              </w:rPr>
              <w:t>.</w:t>
            </w:r>
            <w:proofErr w:type="gramEnd"/>
            <w:r w:rsidRPr="0045207F">
              <w:rPr>
                <w:sz w:val="24"/>
                <w:szCs w:val="24"/>
              </w:rPr>
              <w:t xml:space="preserve"> </w:t>
            </w:r>
            <w:proofErr w:type="gramStart"/>
            <w:r w:rsidRPr="0045207F">
              <w:rPr>
                <w:sz w:val="24"/>
                <w:szCs w:val="24"/>
              </w:rPr>
              <w:t>р</w:t>
            </w:r>
            <w:proofErr w:type="gramEnd"/>
            <w:r w:rsidRPr="0045207F">
              <w:rPr>
                <w:sz w:val="24"/>
                <w:szCs w:val="24"/>
              </w:rPr>
              <w:t xml:space="preserve">ед. и вступ. ст. В.А.Звегинцева. </w:t>
            </w:r>
            <w:r w:rsidR="00D853F2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М.: Прогресс, 1981. </w:t>
            </w:r>
            <w:r w:rsidR="00D853F2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</w:t>
            </w:r>
            <w:proofErr w:type="spellStart"/>
            <w:r w:rsidRPr="0045207F">
              <w:rPr>
                <w:sz w:val="24"/>
                <w:szCs w:val="24"/>
              </w:rPr>
              <w:t>Вып</w:t>
            </w:r>
            <w:proofErr w:type="spellEnd"/>
            <w:r w:rsidRPr="0045207F">
              <w:rPr>
                <w:sz w:val="24"/>
                <w:szCs w:val="24"/>
              </w:rPr>
              <w:t>. 10: Лингвистич</w:t>
            </w:r>
            <w:r w:rsidRPr="0045207F">
              <w:rPr>
                <w:sz w:val="24"/>
                <w:szCs w:val="24"/>
              </w:rPr>
              <w:t>е</w:t>
            </w:r>
            <w:r w:rsidRPr="0045207F">
              <w:rPr>
                <w:sz w:val="24"/>
                <w:szCs w:val="24"/>
              </w:rPr>
              <w:t xml:space="preserve">ская семантика. </w:t>
            </w:r>
            <w:r w:rsidR="00D853F2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С. 369-495.</w:t>
            </w:r>
          </w:p>
        </w:tc>
      </w:tr>
      <w:tr w:rsidR="00676562" w:rsidRPr="00960849" w:rsidTr="0045207F">
        <w:trPr>
          <w:trHeight w:val="567"/>
        </w:trPr>
        <w:tc>
          <w:tcPr>
            <w:tcW w:w="22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  <w:lang w:val="en-GB"/>
              </w:rPr>
            </w:pPr>
            <w:r w:rsidRPr="0045207F">
              <w:rPr>
                <w:sz w:val="24"/>
                <w:szCs w:val="24"/>
                <w:lang w:val="en-US"/>
              </w:rPr>
              <w:t xml:space="preserve">Grice, H.P. Logic and Conversation </w:t>
            </w:r>
            <w:r w:rsidRPr="0045207F">
              <w:rPr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45207F">
              <w:rPr>
                <w:sz w:val="24"/>
                <w:szCs w:val="24"/>
                <w:lang w:val="en-US"/>
              </w:rPr>
              <w:t>H.P.Grice</w:t>
            </w:r>
            <w:proofErr w:type="spellEnd"/>
            <w:r w:rsidRPr="0045207F">
              <w:rPr>
                <w:sz w:val="24"/>
                <w:szCs w:val="24"/>
                <w:lang w:val="en-US"/>
              </w:rPr>
              <w:t xml:space="preserve"> </w:t>
            </w:r>
            <w:r w:rsidRPr="0045207F">
              <w:rPr>
                <w:sz w:val="24"/>
                <w:szCs w:val="24"/>
                <w:lang w:val="en-GB"/>
              </w:rPr>
              <w:t xml:space="preserve">// </w:t>
            </w:r>
            <w:r w:rsidRPr="0045207F">
              <w:rPr>
                <w:sz w:val="24"/>
                <w:szCs w:val="24"/>
                <w:lang w:val="en-US"/>
              </w:rPr>
              <w:t>Syntax and Sema</w:t>
            </w:r>
            <w:r w:rsidRPr="0045207F">
              <w:rPr>
                <w:sz w:val="24"/>
                <w:szCs w:val="24"/>
                <w:lang w:val="en-US"/>
              </w:rPr>
              <w:t>n</w:t>
            </w:r>
            <w:r w:rsidRPr="0045207F">
              <w:rPr>
                <w:sz w:val="24"/>
                <w:szCs w:val="24"/>
                <w:lang w:val="en-US"/>
              </w:rPr>
              <w:t xml:space="preserve">tics. Speech Acts </w:t>
            </w:r>
            <w:r w:rsidRPr="0045207F">
              <w:rPr>
                <w:sz w:val="24"/>
                <w:szCs w:val="24"/>
                <w:lang w:val="en-GB"/>
              </w:rPr>
              <w:t xml:space="preserve">/ </w:t>
            </w:r>
            <w:r w:rsidRPr="0045207F">
              <w:rPr>
                <w:sz w:val="24"/>
                <w:szCs w:val="24"/>
                <w:lang w:val="en-US"/>
              </w:rPr>
              <w:t xml:space="preserve">Ed.: Kimball J.P. </w:t>
            </w:r>
            <w:r w:rsidR="0038141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–</w:t>
            </w:r>
            <w:r w:rsidRPr="0045207F">
              <w:rPr>
                <w:sz w:val="24"/>
                <w:szCs w:val="24"/>
                <w:lang w:val="en-US"/>
              </w:rPr>
              <w:t xml:space="preserve"> N.Y.: Acad. Press, 1975. </w:t>
            </w:r>
            <w:r w:rsidR="0038141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–</w:t>
            </w:r>
            <w:r w:rsidRPr="0045207F">
              <w:rPr>
                <w:sz w:val="24"/>
                <w:szCs w:val="24"/>
                <w:lang w:val="en-US"/>
              </w:rPr>
              <w:t xml:space="preserve"> Vol. 3. </w:t>
            </w:r>
            <w:r w:rsidR="0038141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–</w:t>
            </w:r>
            <w:r w:rsidRPr="0045207F">
              <w:rPr>
                <w:sz w:val="24"/>
                <w:szCs w:val="24"/>
                <w:lang w:val="en-US"/>
              </w:rPr>
              <w:t xml:space="preserve"> P. 11-58.</w:t>
            </w:r>
          </w:p>
        </w:tc>
      </w:tr>
      <w:tr w:rsidR="00676562" w:rsidRPr="0045207F" w:rsidTr="0045207F">
        <w:trPr>
          <w:trHeight w:val="56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Глава из книги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 xml:space="preserve">Кобозева, И.М. Компонентный анализ лексического значения / И.М.Кобозева // Лингвистическая семантика: учеб / И.М.Кобозева. </w:t>
            </w:r>
            <w:r w:rsidR="00D853F2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Изд. 2-е. </w:t>
            </w:r>
            <w:r w:rsidR="00D853F2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М.: </w:t>
            </w:r>
            <w:proofErr w:type="spellStart"/>
            <w:r w:rsidRPr="0045207F">
              <w:rPr>
                <w:sz w:val="24"/>
                <w:szCs w:val="24"/>
              </w:rPr>
              <w:t>Едиториал</w:t>
            </w:r>
            <w:proofErr w:type="spellEnd"/>
            <w:r w:rsidRPr="0045207F">
              <w:rPr>
                <w:sz w:val="24"/>
                <w:szCs w:val="24"/>
              </w:rPr>
              <w:t xml:space="preserve"> УРСС, 2004. </w:t>
            </w:r>
            <w:r w:rsidR="00D853F2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Гл. 5. </w:t>
            </w:r>
            <w:r w:rsidR="00D853F2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С. 109-123.</w:t>
            </w:r>
          </w:p>
        </w:tc>
      </w:tr>
      <w:tr w:rsidR="00676562" w:rsidRPr="0045207F" w:rsidTr="0045207F">
        <w:trPr>
          <w:trHeight w:val="567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>Статьи из сборн</w:t>
            </w:r>
            <w:r w:rsidRPr="0045207F">
              <w:rPr>
                <w:sz w:val="24"/>
                <w:szCs w:val="24"/>
              </w:rPr>
              <w:t>и</w:t>
            </w:r>
            <w:r w:rsidRPr="0045207F">
              <w:rPr>
                <w:sz w:val="24"/>
                <w:szCs w:val="24"/>
              </w:rPr>
              <w:t>ков материалов конференций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 xml:space="preserve">Богушевич, Д.Г. Принцип прагматической достаточности и структурные характеристики языка / Д.Г.Богушевич // Материалы юбилейной </w:t>
            </w:r>
            <w:proofErr w:type="spellStart"/>
            <w:r w:rsidRPr="0045207F">
              <w:rPr>
                <w:sz w:val="24"/>
                <w:szCs w:val="24"/>
              </w:rPr>
              <w:t>науч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proofErr w:type="spellStart"/>
            <w:r w:rsidRPr="0045207F">
              <w:rPr>
                <w:sz w:val="24"/>
                <w:szCs w:val="24"/>
              </w:rPr>
              <w:t>конф</w:t>
            </w:r>
            <w:proofErr w:type="spellEnd"/>
            <w:r w:rsidRPr="0045207F">
              <w:rPr>
                <w:sz w:val="24"/>
                <w:szCs w:val="24"/>
              </w:rPr>
              <w:t xml:space="preserve">. преподавателей и аспирантов МГЛУ, </w:t>
            </w:r>
            <w:proofErr w:type="spellStart"/>
            <w:r w:rsidRPr="0045207F">
              <w:rPr>
                <w:sz w:val="24"/>
                <w:szCs w:val="24"/>
              </w:rPr>
              <w:t>п</w:t>
            </w:r>
            <w:r w:rsidRPr="0045207F">
              <w:rPr>
                <w:sz w:val="24"/>
                <w:szCs w:val="24"/>
              </w:rPr>
              <w:t>о</w:t>
            </w:r>
            <w:r w:rsidRPr="0045207F">
              <w:rPr>
                <w:sz w:val="24"/>
                <w:szCs w:val="24"/>
              </w:rPr>
              <w:t>свящ</w:t>
            </w:r>
            <w:proofErr w:type="spellEnd"/>
            <w:r w:rsidRPr="0045207F">
              <w:rPr>
                <w:sz w:val="24"/>
                <w:szCs w:val="24"/>
              </w:rPr>
              <w:t>. 50-летию ун-та, Минск, 23-24 апр. 1998 г.: в 2-х ч. / Минск</w:t>
            </w:r>
            <w:proofErr w:type="gramStart"/>
            <w:r w:rsidRPr="0045207F">
              <w:rPr>
                <w:sz w:val="24"/>
                <w:szCs w:val="24"/>
              </w:rPr>
              <w:t>.</w:t>
            </w:r>
            <w:proofErr w:type="gramEnd"/>
            <w:r w:rsidRPr="0045207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207F">
              <w:rPr>
                <w:sz w:val="24"/>
                <w:szCs w:val="24"/>
              </w:rPr>
              <w:t>г</w:t>
            </w:r>
            <w:proofErr w:type="gramEnd"/>
            <w:r w:rsidRPr="0045207F">
              <w:rPr>
                <w:sz w:val="24"/>
                <w:szCs w:val="24"/>
              </w:rPr>
              <w:t>ос</w:t>
            </w:r>
            <w:proofErr w:type="spellEnd"/>
            <w:r w:rsidRPr="0045207F">
              <w:rPr>
                <w:sz w:val="24"/>
                <w:szCs w:val="24"/>
              </w:rPr>
              <w:t xml:space="preserve">. лингв. ун-т; </w:t>
            </w:r>
            <w:proofErr w:type="spellStart"/>
            <w:r w:rsidRPr="0045207F">
              <w:rPr>
                <w:sz w:val="24"/>
                <w:szCs w:val="24"/>
              </w:rPr>
              <w:t>редкол</w:t>
            </w:r>
            <w:proofErr w:type="spellEnd"/>
            <w:r w:rsidRPr="0045207F">
              <w:rPr>
                <w:sz w:val="24"/>
                <w:szCs w:val="24"/>
              </w:rPr>
              <w:t xml:space="preserve">.: Н.П.Баранова (отв. ред.) [и др.]. </w:t>
            </w:r>
            <w:r w:rsidR="00D853F2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Минск, 1999. </w:t>
            </w:r>
            <w:r w:rsidR="00D853F2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Ч. 2. </w:t>
            </w:r>
            <w:r w:rsidR="00D853F2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С. 8-9.</w:t>
            </w:r>
          </w:p>
        </w:tc>
      </w:tr>
      <w:tr w:rsidR="00676562" w:rsidRPr="0045207F" w:rsidTr="0045207F">
        <w:trPr>
          <w:trHeight w:val="567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r w:rsidRPr="0045207F">
              <w:rPr>
                <w:sz w:val="24"/>
                <w:szCs w:val="24"/>
              </w:rPr>
              <w:t xml:space="preserve">Маслова, В.А. </w:t>
            </w:r>
            <w:proofErr w:type="spellStart"/>
            <w:r w:rsidRPr="0045207F">
              <w:rPr>
                <w:sz w:val="24"/>
                <w:szCs w:val="24"/>
              </w:rPr>
              <w:t>Лингвокультурология</w:t>
            </w:r>
            <w:proofErr w:type="spellEnd"/>
            <w:r w:rsidRPr="0045207F">
              <w:rPr>
                <w:sz w:val="24"/>
                <w:szCs w:val="24"/>
              </w:rPr>
              <w:t xml:space="preserve"> как смежная с </w:t>
            </w:r>
            <w:proofErr w:type="spellStart"/>
            <w:r w:rsidRPr="0045207F">
              <w:rPr>
                <w:sz w:val="24"/>
                <w:szCs w:val="24"/>
              </w:rPr>
              <w:t>этнолингв</w:t>
            </w:r>
            <w:r w:rsidRPr="0045207F">
              <w:rPr>
                <w:sz w:val="24"/>
                <w:szCs w:val="24"/>
              </w:rPr>
              <w:t>и</w:t>
            </w:r>
            <w:r w:rsidRPr="0045207F">
              <w:rPr>
                <w:sz w:val="24"/>
                <w:szCs w:val="24"/>
              </w:rPr>
              <w:t>стикой</w:t>
            </w:r>
            <w:proofErr w:type="spellEnd"/>
            <w:r w:rsidRPr="0045207F">
              <w:rPr>
                <w:sz w:val="24"/>
                <w:szCs w:val="24"/>
              </w:rPr>
              <w:t xml:space="preserve"> и другими гуманитарными науками область знания / В.А.Маслова // Язык и культура. Проблемы современной </w:t>
            </w:r>
            <w:proofErr w:type="spellStart"/>
            <w:r w:rsidRPr="0045207F">
              <w:rPr>
                <w:sz w:val="24"/>
                <w:szCs w:val="24"/>
              </w:rPr>
              <w:t>этн</w:t>
            </w:r>
            <w:r w:rsidRPr="0045207F">
              <w:rPr>
                <w:sz w:val="24"/>
                <w:szCs w:val="24"/>
              </w:rPr>
              <w:t>о</w:t>
            </w:r>
            <w:r w:rsidRPr="0045207F">
              <w:rPr>
                <w:sz w:val="24"/>
                <w:szCs w:val="24"/>
              </w:rPr>
              <w:t>лингвистики</w:t>
            </w:r>
            <w:proofErr w:type="spellEnd"/>
            <w:r w:rsidRPr="0045207F">
              <w:rPr>
                <w:sz w:val="24"/>
                <w:szCs w:val="24"/>
              </w:rPr>
              <w:t xml:space="preserve">: материалы </w:t>
            </w:r>
            <w:proofErr w:type="spellStart"/>
            <w:r w:rsidRPr="0045207F">
              <w:rPr>
                <w:sz w:val="24"/>
                <w:szCs w:val="24"/>
              </w:rPr>
              <w:t>междунар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proofErr w:type="spellStart"/>
            <w:r w:rsidRPr="0045207F">
              <w:rPr>
                <w:sz w:val="24"/>
                <w:szCs w:val="24"/>
              </w:rPr>
              <w:t>науч</w:t>
            </w:r>
            <w:proofErr w:type="spellEnd"/>
            <w:r w:rsidRPr="0045207F">
              <w:rPr>
                <w:sz w:val="24"/>
                <w:szCs w:val="24"/>
              </w:rPr>
              <w:t xml:space="preserve">. </w:t>
            </w:r>
            <w:proofErr w:type="spellStart"/>
            <w:r w:rsidRPr="0045207F">
              <w:rPr>
                <w:sz w:val="24"/>
                <w:szCs w:val="24"/>
              </w:rPr>
              <w:t>конф</w:t>
            </w:r>
            <w:proofErr w:type="spellEnd"/>
            <w:r w:rsidRPr="0045207F">
              <w:rPr>
                <w:sz w:val="24"/>
                <w:szCs w:val="24"/>
              </w:rPr>
              <w:t xml:space="preserve">., Минск, 2-4 </w:t>
            </w:r>
            <w:proofErr w:type="spellStart"/>
            <w:r w:rsidRPr="0045207F">
              <w:rPr>
                <w:sz w:val="24"/>
                <w:szCs w:val="24"/>
              </w:rPr>
              <w:t>нояб</w:t>
            </w:r>
            <w:proofErr w:type="spellEnd"/>
            <w:r w:rsidRPr="0045207F">
              <w:rPr>
                <w:sz w:val="24"/>
                <w:szCs w:val="24"/>
              </w:rPr>
              <w:t xml:space="preserve">. 2000 г. / Минск. </w:t>
            </w:r>
            <w:proofErr w:type="spellStart"/>
            <w:r w:rsidRPr="0045207F">
              <w:rPr>
                <w:sz w:val="24"/>
                <w:szCs w:val="24"/>
              </w:rPr>
              <w:t>гос</w:t>
            </w:r>
            <w:proofErr w:type="spellEnd"/>
            <w:r w:rsidRPr="0045207F">
              <w:rPr>
                <w:sz w:val="24"/>
                <w:szCs w:val="24"/>
              </w:rPr>
              <w:t>. лингв. ун-т</w:t>
            </w:r>
            <w:proofErr w:type="gramStart"/>
            <w:r w:rsidRPr="0045207F">
              <w:rPr>
                <w:sz w:val="24"/>
                <w:szCs w:val="24"/>
              </w:rPr>
              <w:t xml:space="preserve">.; </w:t>
            </w:r>
            <w:proofErr w:type="spellStart"/>
            <w:proofErr w:type="gramEnd"/>
            <w:r w:rsidRPr="0045207F">
              <w:rPr>
                <w:sz w:val="24"/>
                <w:szCs w:val="24"/>
              </w:rPr>
              <w:t>науч</w:t>
            </w:r>
            <w:proofErr w:type="spellEnd"/>
            <w:r w:rsidRPr="0045207F">
              <w:rPr>
                <w:sz w:val="24"/>
                <w:szCs w:val="24"/>
              </w:rPr>
              <w:t xml:space="preserve">. ред. И.И. Токарева. </w:t>
            </w:r>
            <w:r w:rsidR="00D853F2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Минск, 2001. </w:t>
            </w:r>
            <w:r w:rsidR="00D853F2" w:rsidRPr="0045207F">
              <w:rPr>
                <w:sz w:val="24"/>
                <w:szCs w:val="24"/>
              </w:rPr>
              <w:t>–</w:t>
            </w:r>
            <w:r w:rsidRPr="0045207F">
              <w:rPr>
                <w:sz w:val="24"/>
                <w:szCs w:val="24"/>
              </w:rPr>
              <w:t xml:space="preserve"> С. 10-11.</w:t>
            </w:r>
          </w:p>
        </w:tc>
      </w:tr>
      <w:tr w:rsidR="00676562" w:rsidRPr="0045207F" w:rsidTr="0045207F">
        <w:trPr>
          <w:trHeight w:val="567"/>
        </w:trPr>
        <w:tc>
          <w:tcPr>
            <w:tcW w:w="227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pStyle w:val="6"/>
              <w:shd w:val="clear" w:color="auto" w:fill="auto"/>
              <w:spacing w:after="0" w:line="240" w:lineRule="auto"/>
              <w:ind w:left="142" w:right="130" w:firstLine="0"/>
              <w:jc w:val="left"/>
              <w:rPr>
                <w:sz w:val="24"/>
                <w:szCs w:val="24"/>
              </w:rPr>
            </w:pPr>
            <w:r w:rsidRPr="0045207F">
              <w:rPr>
                <w:rStyle w:val="21"/>
                <w:color w:val="auto"/>
                <w:sz w:val="24"/>
                <w:szCs w:val="24"/>
              </w:rPr>
              <w:t>Статья из продо</w:t>
            </w:r>
            <w:r w:rsidRPr="0045207F">
              <w:rPr>
                <w:rStyle w:val="21"/>
                <w:color w:val="auto"/>
                <w:sz w:val="24"/>
                <w:szCs w:val="24"/>
              </w:rPr>
              <w:t>л</w:t>
            </w:r>
            <w:r w:rsidRPr="0045207F">
              <w:rPr>
                <w:rStyle w:val="21"/>
                <w:color w:val="auto"/>
                <w:sz w:val="24"/>
                <w:szCs w:val="24"/>
              </w:rPr>
              <w:t>жающегося изд</w:t>
            </w:r>
            <w:r w:rsidRPr="0045207F">
              <w:rPr>
                <w:rStyle w:val="21"/>
                <w:color w:val="auto"/>
                <w:sz w:val="24"/>
                <w:szCs w:val="24"/>
              </w:rPr>
              <w:t>а</w:t>
            </w:r>
            <w:r w:rsidRPr="0045207F">
              <w:rPr>
                <w:rStyle w:val="21"/>
                <w:color w:val="auto"/>
                <w:sz w:val="24"/>
                <w:szCs w:val="24"/>
              </w:rPr>
              <w:t>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Андреасян, И.М. Текст-образец как опора в обучении связной р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е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чи / И.М.Андреасян // Методика обучения иностранным языкам. </w:t>
            </w:r>
            <w:r w:rsidR="00D853F2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Минск: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Выш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. школа, 1982. </w:t>
            </w:r>
            <w:r w:rsidR="00D853F2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Вып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. 12. </w:t>
            </w:r>
            <w:r w:rsidR="00124543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С. 34-37.</w:t>
            </w:r>
          </w:p>
        </w:tc>
      </w:tr>
      <w:tr w:rsidR="00676562" w:rsidRPr="0045207F" w:rsidTr="0045207F">
        <w:trPr>
          <w:trHeight w:val="567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rPr>
                <w:sz w:val="24"/>
                <w:szCs w:val="24"/>
              </w:rPr>
            </w:pP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Волнина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, И. А. К вопросу об определении понятия «стиль» в ли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н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гвистической терминологии / И.А.</w:t>
            </w:r>
            <w:r w:rsidR="0038141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Волнина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// Сб.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науч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. тр. МГПИИЯ им. М. Тореза / Под ред. И.Р.Гальперина. </w:t>
            </w:r>
            <w:r w:rsidR="00D853F2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М., 1973. </w:t>
            </w:r>
            <w:r w:rsidR="00D853F2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Вып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 73.</w:t>
            </w:r>
            <w:r w:rsidR="00124543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– 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С. 20-26.</w:t>
            </w:r>
          </w:p>
        </w:tc>
      </w:tr>
      <w:tr w:rsidR="00676562" w:rsidRPr="0045207F" w:rsidTr="0045207F">
        <w:trPr>
          <w:trHeight w:val="567"/>
        </w:trPr>
        <w:tc>
          <w:tcPr>
            <w:tcW w:w="2278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pStyle w:val="6"/>
              <w:shd w:val="clear" w:color="auto" w:fill="auto"/>
              <w:spacing w:after="0" w:line="240" w:lineRule="auto"/>
              <w:ind w:left="142" w:right="130" w:firstLine="0"/>
              <w:jc w:val="left"/>
              <w:rPr>
                <w:sz w:val="24"/>
                <w:szCs w:val="24"/>
              </w:rPr>
            </w:pPr>
            <w:r w:rsidRPr="0045207F">
              <w:rPr>
                <w:rStyle w:val="21"/>
                <w:color w:val="auto"/>
                <w:sz w:val="24"/>
                <w:szCs w:val="24"/>
              </w:rPr>
              <w:t>Статья из журнала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rPr>
                <w:sz w:val="24"/>
                <w:szCs w:val="24"/>
              </w:rPr>
            </w:pP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Кузьмина, Л. Г., Типология социокультурных ошибок в англо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я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зычной письменной речи русских обучаемых / Л.Г. Кузьмина, В.В. Сафонова // Иностранные языки в школе.</w:t>
            </w:r>
            <w:r w:rsidR="00D853F2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1998.</w:t>
            </w:r>
            <w:r w:rsidR="00D853F2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№ 5.</w:t>
            </w:r>
            <w:r w:rsidR="00D853F2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С. 31-34.</w:t>
            </w:r>
          </w:p>
        </w:tc>
      </w:tr>
      <w:tr w:rsidR="00D853F2" w:rsidRPr="0045207F" w:rsidTr="0045207F">
        <w:trPr>
          <w:trHeight w:val="567"/>
        </w:trPr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F2" w:rsidRPr="0045207F" w:rsidRDefault="00D853F2" w:rsidP="0045207F">
            <w:pPr>
              <w:spacing w:after="0" w:line="240" w:lineRule="auto"/>
              <w:ind w:left="142" w:right="130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853F2" w:rsidRPr="0045207F" w:rsidRDefault="00D853F2" w:rsidP="0045207F">
            <w:pPr>
              <w:spacing w:after="0" w:line="240" w:lineRule="auto"/>
              <w:ind w:left="142" w:right="130"/>
              <w:rPr>
                <w:sz w:val="24"/>
                <w:szCs w:val="24"/>
              </w:rPr>
            </w:pP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Тураева, З.Я. Лингвистика текста и категория модальности / З.Я.Тураева // Вопросы языкознания. – 1994. – № 3. – С. 105-114.</w:t>
            </w:r>
          </w:p>
        </w:tc>
      </w:tr>
      <w:tr w:rsidR="00676562" w:rsidRPr="00960849" w:rsidTr="0045207F">
        <w:trPr>
          <w:trHeight w:val="567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pStyle w:val="6"/>
              <w:shd w:val="clear" w:color="auto" w:fill="auto"/>
              <w:spacing w:after="0" w:line="240" w:lineRule="auto"/>
              <w:ind w:left="142" w:right="130" w:firstLine="0"/>
              <w:jc w:val="left"/>
              <w:rPr>
                <w:sz w:val="24"/>
                <w:szCs w:val="24"/>
              </w:rPr>
            </w:pPr>
            <w:r w:rsidRPr="0045207F">
              <w:rPr>
                <w:rStyle w:val="21"/>
                <w:color w:val="auto"/>
                <w:sz w:val="24"/>
                <w:szCs w:val="24"/>
              </w:rPr>
              <w:lastRenderedPageBreak/>
              <w:t>Статья из газеты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Razmakhnin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 xml:space="preserve">, A. Where Ingenuity Rules /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A.Razmakhnin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 xml:space="preserve"> // The Mo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s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 xml:space="preserve">cow News. </w:t>
            </w:r>
            <w:r w:rsidR="00717DD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 xml:space="preserve"> 2006. </w:t>
            </w:r>
            <w:r w:rsidR="00717DD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 xml:space="preserve"> 08 Aug. </w:t>
            </w:r>
            <w:r w:rsidR="00717DD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 xml:space="preserve">– 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  <w:lang w:val="en-GB"/>
              </w:rPr>
              <w:t>P. 4.</w:t>
            </w:r>
          </w:p>
        </w:tc>
      </w:tr>
      <w:tr w:rsidR="00676562" w:rsidRPr="0045207F" w:rsidTr="0045207F">
        <w:trPr>
          <w:trHeight w:val="567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pStyle w:val="6"/>
              <w:shd w:val="clear" w:color="auto" w:fill="auto"/>
              <w:spacing w:after="0" w:line="240" w:lineRule="auto"/>
              <w:ind w:left="142" w:right="130" w:firstLine="0"/>
              <w:jc w:val="left"/>
              <w:rPr>
                <w:sz w:val="24"/>
                <w:szCs w:val="24"/>
              </w:rPr>
            </w:pPr>
            <w:r w:rsidRPr="0045207F">
              <w:rPr>
                <w:rStyle w:val="21"/>
                <w:color w:val="auto"/>
                <w:sz w:val="24"/>
                <w:szCs w:val="24"/>
              </w:rPr>
              <w:t xml:space="preserve">Статья из </w:t>
            </w:r>
            <w:proofErr w:type="spellStart"/>
            <w:proofErr w:type="gramStart"/>
            <w:r w:rsidRPr="0045207F">
              <w:rPr>
                <w:rStyle w:val="21"/>
                <w:color w:val="auto"/>
                <w:sz w:val="24"/>
                <w:szCs w:val="24"/>
              </w:rPr>
              <w:t>энци</w:t>
            </w:r>
            <w:r w:rsidRPr="0045207F">
              <w:rPr>
                <w:rStyle w:val="21"/>
                <w:color w:val="auto"/>
                <w:sz w:val="24"/>
                <w:szCs w:val="24"/>
              </w:rPr>
              <w:t>к</w:t>
            </w:r>
            <w:r w:rsidRPr="0045207F">
              <w:rPr>
                <w:rStyle w:val="21"/>
                <w:color w:val="auto"/>
                <w:sz w:val="24"/>
                <w:szCs w:val="24"/>
              </w:rPr>
              <w:t>лопеди</w:t>
            </w:r>
            <w:proofErr w:type="spellEnd"/>
            <w:r w:rsidRPr="0045207F">
              <w:rPr>
                <w:rStyle w:val="21"/>
                <w:color w:val="auto"/>
                <w:sz w:val="24"/>
                <w:szCs w:val="24"/>
              </w:rPr>
              <w:t xml:space="preserve"> и</w:t>
            </w:r>
            <w:proofErr w:type="gramEnd"/>
            <w:r w:rsidRPr="0045207F">
              <w:rPr>
                <w:rStyle w:val="21"/>
                <w:color w:val="auto"/>
                <w:sz w:val="24"/>
                <w:szCs w:val="24"/>
              </w:rPr>
              <w:t>, словаря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Жолковский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, А.К. Модель «смысл</w:t>
            </w:r>
            <w:r w:rsidR="00717DD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– 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текст» /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А.К.Жолковский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// Энциклопедия кибернетики. </w:t>
            </w:r>
            <w:r w:rsidR="00717DD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Киев, 1974. </w:t>
            </w:r>
            <w:r w:rsidR="00717DD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Т. 2. </w:t>
            </w:r>
            <w:r w:rsidR="00717DDE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С. 46-48.</w:t>
            </w:r>
          </w:p>
        </w:tc>
      </w:tr>
      <w:tr w:rsidR="00676562" w:rsidRPr="0045207F" w:rsidTr="0045207F">
        <w:trPr>
          <w:trHeight w:val="567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pStyle w:val="6"/>
              <w:shd w:val="clear" w:color="auto" w:fill="auto"/>
              <w:spacing w:after="0" w:line="240" w:lineRule="auto"/>
              <w:ind w:left="142" w:right="130" w:firstLine="0"/>
              <w:jc w:val="left"/>
              <w:rPr>
                <w:sz w:val="24"/>
                <w:szCs w:val="24"/>
              </w:rPr>
            </w:pPr>
            <w:r w:rsidRPr="0045207F">
              <w:rPr>
                <w:rStyle w:val="21"/>
                <w:color w:val="auto"/>
                <w:sz w:val="24"/>
                <w:szCs w:val="24"/>
              </w:rPr>
              <w:t xml:space="preserve">Составная часть </w:t>
            </w:r>
            <w:r w:rsidRPr="0045207F">
              <w:rPr>
                <w:rStyle w:val="21"/>
                <w:color w:val="auto"/>
                <w:sz w:val="24"/>
                <w:szCs w:val="24"/>
                <w:lang w:val="en-US"/>
              </w:rPr>
              <w:t>CD-</w:t>
            </w:r>
            <w:proofErr w:type="spellStart"/>
            <w:r w:rsidRPr="0045207F">
              <w:rPr>
                <w:rStyle w:val="21"/>
                <w:color w:val="auto"/>
                <w:sz w:val="24"/>
                <w:szCs w:val="24"/>
                <w:lang w:val="en-US"/>
              </w:rPr>
              <w:t>ROMa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Калеников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, А.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Учебка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 Проект "Школьного сектора" и Окружн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о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го Методического Центра СЗУО / А.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Калеников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//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Intel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. Обучение для будущего [Электронный ресурс]. </w:t>
            </w:r>
            <w:r w:rsidR="002D2E8D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Электрон</w:t>
            </w:r>
            <w:proofErr w:type="gramStart"/>
            <w:r w:rsidR="002D2E8D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д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ан. (5550 байт). </w:t>
            </w:r>
            <w:r w:rsidR="002D2E8D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М., 2001. </w:t>
            </w:r>
            <w:r w:rsidR="002D2E8D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1</w:t>
            </w:r>
            <w:r w:rsidR="002D2E8D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электрон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</w:t>
            </w:r>
            <w:proofErr w:type="gram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о</w:t>
            </w:r>
            <w:proofErr w:type="gram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пт. диск (CD-ROM):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зв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.,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цв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.</w:t>
            </w:r>
          </w:p>
        </w:tc>
      </w:tr>
      <w:tr w:rsidR="00676562" w:rsidRPr="0045207F" w:rsidTr="0045207F">
        <w:trPr>
          <w:trHeight w:val="567"/>
        </w:trPr>
        <w:tc>
          <w:tcPr>
            <w:tcW w:w="22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pStyle w:val="6"/>
              <w:shd w:val="clear" w:color="auto" w:fill="auto"/>
              <w:spacing w:after="0" w:line="240" w:lineRule="auto"/>
              <w:ind w:left="142" w:right="130" w:firstLine="0"/>
              <w:jc w:val="left"/>
              <w:rPr>
                <w:sz w:val="24"/>
                <w:szCs w:val="24"/>
              </w:rPr>
            </w:pPr>
            <w:r w:rsidRPr="0045207F">
              <w:rPr>
                <w:rStyle w:val="21"/>
                <w:color w:val="auto"/>
                <w:sz w:val="24"/>
                <w:szCs w:val="24"/>
              </w:rPr>
              <w:t>Ресурсы удаленн</w:t>
            </w:r>
            <w:r w:rsidRPr="0045207F">
              <w:rPr>
                <w:rStyle w:val="21"/>
                <w:color w:val="auto"/>
                <w:sz w:val="24"/>
                <w:szCs w:val="24"/>
              </w:rPr>
              <w:t>о</w:t>
            </w:r>
            <w:r w:rsidRPr="0045207F">
              <w:rPr>
                <w:rStyle w:val="21"/>
                <w:color w:val="auto"/>
                <w:sz w:val="24"/>
                <w:szCs w:val="24"/>
              </w:rPr>
              <w:t>го доступа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562" w:rsidRPr="0045207F" w:rsidRDefault="00676562" w:rsidP="0045207F">
            <w:pPr>
              <w:spacing w:after="0" w:line="240" w:lineRule="auto"/>
              <w:ind w:left="142" w:right="130"/>
              <w:jc w:val="both"/>
              <w:rPr>
                <w:sz w:val="24"/>
                <w:szCs w:val="24"/>
              </w:rPr>
            </w:pP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Полат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Е.С. Интернет в системе дистанционного обучения ин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о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странным языкам / </w:t>
            </w:r>
            <w:proofErr w:type="spellStart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Е.С.Полат</w:t>
            </w:r>
            <w:proofErr w:type="spellEnd"/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// Информационные технологии в образовании. [Электронный ресурс]. </w:t>
            </w:r>
            <w:r w:rsidR="002D2E8D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2002. </w:t>
            </w:r>
            <w:r w:rsidR="002D2E8D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>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Режим доступа: </w:t>
            </w:r>
            <w:hyperlink r:id="rId12" w:history="1">
              <w:r w:rsidRPr="0045207F">
                <w:rPr>
                  <w:rStyle w:val="a4"/>
                  <w:color w:val="auto"/>
                  <w:sz w:val="24"/>
                  <w:szCs w:val="24"/>
                </w:rPr>
                <w:t>http://www.ito.su/1998/3/polat.html.</w:t>
              </w:r>
            </w:hyperlink>
            <w:r w:rsidR="002D2E8D"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–</w:t>
            </w:r>
            <w:r w:rsidRPr="0045207F">
              <w:rPr>
                <w:rStyle w:val="21"/>
                <w:rFonts w:eastAsia="Calibri"/>
                <w:color w:val="auto"/>
                <w:sz w:val="24"/>
                <w:szCs w:val="24"/>
                <w:shd w:val="clear" w:color="auto" w:fill="auto"/>
              </w:rPr>
              <w:t xml:space="preserve"> Дата доступа: 24.04.2006.</w:t>
            </w:r>
          </w:p>
        </w:tc>
      </w:tr>
    </w:tbl>
    <w:p w:rsidR="001D1921" w:rsidRPr="0078684A" w:rsidRDefault="001D1921" w:rsidP="004A3C34">
      <w:pPr>
        <w:spacing w:after="0" w:line="360" w:lineRule="auto"/>
        <w:ind w:firstLine="709"/>
        <w:jc w:val="both"/>
        <w:rPr>
          <w:szCs w:val="28"/>
        </w:rPr>
      </w:pPr>
    </w:p>
    <w:p w:rsidR="001D1921" w:rsidRDefault="001D1921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45207F" w:rsidRDefault="0045207F" w:rsidP="004A3C34">
      <w:pPr>
        <w:spacing w:after="0" w:line="360" w:lineRule="auto"/>
        <w:ind w:firstLine="709"/>
        <w:jc w:val="both"/>
        <w:rPr>
          <w:szCs w:val="28"/>
        </w:rPr>
      </w:pPr>
    </w:p>
    <w:p w:rsidR="00664A67" w:rsidRPr="0078684A" w:rsidRDefault="00A36ADA" w:rsidP="004A3C34">
      <w:pPr>
        <w:tabs>
          <w:tab w:val="left" w:pos="1134"/>
        </w:tabs>
        <w:spacing w:after="0" w:line="360" w:lineRule="auto"/>
        <w:jc w:val="right"/>
        <w:rPr>
          <w:b/>
          <w:szCs w:val="28"/>
        </w:rPr>
      </w:pPr>
      <w:r w:rsidRPr="0078684A">
        <w:rPr>
          <w:b/>
          <w:szCs w:val="28"/>
        </w:rPr>
        <w:lastRenderedPageBreak/>
        <w:t xml:space="preserve">ПРИЛОЖЕНИЕ </w:t>
      </w:r>
      <w:r w:rsidR="00717DDE">
        <w:rPr>
          <w:b/>
          <w:szCs w:val="28"/>
        </w:rPr>
        <w:t>7</w:t>
      </w:r>
    </w:p>
    <w:p w:rsidR="002D2E8D" w:rsidRPr="00960849" w:rsidRDefault="002D2E8D" w:rsidP="004A3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center"/>
        <w:rPr>
          <w:rFonts w:eastAsia="Times New Roman"/>
          <w:szCs w:val="28"/>
          <w:lang w:eastAsia="ru-RU"/>
        </w:rPr>
      </w:pPr>
      <w:r w:rsidRPr="00960849">
        <w:rPr>
          <w:rFonts w:eastAsia="Times New Roman"/>
          <w:szCs w:val="28"/>
          <w:lang w:eastAsia="ru-RU"/>
        </w:rPr>
        <w:t>Образец оформления анкеты</w:t>
      </w:r>
    </w:p>
    <w:p w:rsidR="00664A67" w:rsidRPr="0078684A" w:rsidRDefault="00664A67" w:rsidP="004A3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center"/>
        <w:rPr>
          <w:rFonts w:eastAsia="Times New Roman"/>
          <w:szCs w:val="28"/>
          <w:lang w:eastAsia="ru-RU"/>
        </w:rPr>
      </w:pPr>
      <w:r w:rsidRPr="0078684A">
        <w:rPr>
          <w:rFonts w:eastAsia="Times New Roman"/>
          <w:szCs w:val="28"/>
          <w:lang w:eastAsia="ru-RU"/>
        </w:rPr>
        <w:t>АНКЕТА</w:t>
      </w:r>
    </w:p>
    <w:p w:rsidR="00664A67" w:rsidRPr="0078684A" w:rsidRDefault="00664A67" w:rsidP="004A3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78684A">
        <w:rPr>
          <w:rFonts w:eastAsia="Times New Roman"/>
          <w:b/>
          <w:bCs/>
          <w:szCs w:val="28"/>
          <w:lang w:eastAsia="ru-RU"/>
        </w:rPr>
        <w:t>МОТИВЫ ИЗУЧЕНИЯ ИНОСТРАННЫХ ЯЗЫКОВ</w:t>
      </w:r>
    </w:p>
    <w:p w:rsidR="002D2E8D" w:rsidRPr="0078684A" w:rsidRDefault="002D2E8D" w:rsidP="004A3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center"/>
        <w:rPr>
          <w:rFonts w:eastAsia="Times New Roman"/>
          <w:b/>
          <w:bCs/>
          <w:szCs w:val="28"/>
          <w:lang w:eastAsia="ru-RU"/>
        </w:rPr>
      </w:pPr>
    </w:p>
    <w:p w:rsidR="002D2E8D" w:rsidRPr="0078684A" w:rsidRDefault="002D2E8D" w:rsidP="004A3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78684A">
        <w:rPr>
          <w:rFonts w:eastAsia="Times New Roman"/>
          <w:b/>
          <w:bCs/>
          <w:szCs w:val="28"/>
          <w:lang w:eastAsia="ru-RU"/>
        </w:rPr>
        <w:t>Уважаемый учащийся / учащаяся!</w:t>
      </w:r>
    </w:p>
    <w:p w:rsidR="002D2E8D" w:rsidRPr="0078684A" w:rsidRDefault="002D2E8D" w:rsidP="004A3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center"/>
        <w:rPr>
          <w:rFonts w:eastAsia="Times New Roman"/>
          <w:b/>
          <w:bCs/>
          <w:szCs w:val="28"/>
          <w:lang w:eastAsia="ru-RU"/>
        </w:rPr>
      </w:pPr>
      <w:r w:rsidRPr="0078684A">
        <w:rPr>
          <w:rFonts w:eastAsia="Times New Roman"/>
          <w:b/>
          <w:bCs/>
          <w:szCs w:val="28"/>
          <w:lang w:eastAsia="ru-RU"/>
        </w:rPr>
        <w:t>Ответьте, пожалуйста, на следующие вопросы</w:t>
      </w:r>
    </w:p>
    <w:p w:rsidR="002D2E8D" w:rsidRPr="0078684A" w:rsidRDefault="002D2E8D" w:rsidP="004A3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center"/>
        <w:rPr>
          <w:rFonts w:eastAsiaTheme="minorEastAsia"/>
          <w:szCs w:val="28"/>
          <w:lang w:eastAsia="ru-RU"/>
        </w:rPr>
      </w:pPr>
    </w:p>
    <w:p w:rsidR="00664A67" w:rsidRPr="0078684A" w:rsidRDefault="00664A67" w:rsidP="004A3C34">
      <w:pPr>
        <w:widowControl w:val="0"/>
        <w:shd w:val="clear" w:color="auto" w:fill="FFFFFF"/>
        <w:tabs>
          <w:tab w:val="left" w:pos="643"/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Theme="minorEastAsia"/>
          <w:szCs w:val="28"/>
          <w:lang w:eastAsia="ru-RU"/>
        </w:rPr>
        <w:t>1.</w:t>
      </w:r>
      <w:r w:rsidRPr="0078684A">
        <w:rPr>
          <w:rFonts w:eastAsiaTheme="minorEastAsia"/>
          <w:szCs w:val="28"/>
          <w:lang w:eastAsia="ru-RU"/>
        </w:rPr>
        <w:tab/>
      </w:r>
      <w:r w:rsidRPr="0078684A">
        <w:rPr>
          <w:rFonts w:eastAsia="Times New Roman"/>
          <w:szCs w:val="28"/>
          <w:lang w:eastAsia="ru-RU"/>
        </w:rPr>
        <w:t xml:space="preserve">Если бы вы смогли свободно распоряжаться своим временем, </w:t>
      </w:r>
      <w:proofErr w:type="gramStart"/>
      <w:r w:rsidRPr="0078684A">
        <w:rPr>
          <w:rFonts w:eastAsia="Times New Roman"/>
          <w:szCs w:val="28"/>
          <w:lang w:eastAsia="ru-RU"/>
        </w:rPr>
        <w:t>то</w:t>
      </w:r>
      <w:proofErr w:type="gramEnd"/>
      <w:r w:rsidRPr="0078684A">
        <w:rPr>
          <w:rFonts w:eastAsia="Times New Roman"/>
          <w:szCs w:val="28"/>
          <w:lang w:eastAsia="ru-RU"/>
        </w:rPr>
        <w:t xml:space="preserve"> сколько времени вы уделяли бы изучению иностранного языка в течение дня? Выберите нужный ответ.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Нисколько.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Несколько минут, но не более часа.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От двух до трех часов.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От трех до пяти часов.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Половину дня.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Весь день.</w:t>
      </w:r>
    </w:p>
    <w:p w:rsidR="00664A67" w:rsidRPr="0078684A" w:rsidRDefault="00664A67" w:rsidP="004A3C34">
      <w:pPr>
        <w:widowControl w:val="0"/>
        <w:shd w:val="clear" w:color="auto" w:fill="FFFFFF"/>
        <w:tabs>
          <w:tab w:val="left" w:pos="643"/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Theme="minorEastAsia"/>
          <w:szCs w:val="28"/>
          <w:lang w:eastAsia="ru-RU"/>
        </w:rPr>
        <w:t>2.</w:t>
      </w:r>
      <w:r w:rsidRPr="0078684A">
        <w:rPr>
          <w:rFonts w:eastAsiaTheme="minorEastAsia"/>
          <w:szCs w:val="28"/>
          <w:lang w:eastAsia="ru-RU"/>
        </w:rPr>
        <w:tab/>
      </w:r>
      <w:r w:rsidRPr="0078684A">
        <w:rPr>
          <w:rFonts w:eastAsia="Times New Roman"/>
          <w:szCs w:val="28"/>
          <w:lang w:eastAsia="ru-RU"/>
        </w:rPr>
        <w:t>Согласились бы вы изучать иностранный язык, если бы это не было связано с профессиональной необходимостью? Выберите один из трех предложенных ниже ответов.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Да.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Не знаю.</w:t>
      </w:r>
    </w:p>
    <w:p w:rsidR="00664A67" w:rsidRPr="0078684A" w:rsidRDefault="00664A67" w:rsidP="004A3C34">
      <w:pPr>
        <w:widowControl w:val="0"/>
        <w:shd w:val="clear" w:color="auto" w:fill="FFFFFF"/>
        <w:tabs>
          <w:tab w:val="left" w:pos="643"/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Theme="minorEastAsia"/>
          <w:szCs w:val="28"/>
          <w:lang w:eastAsia="ru-RU"/>
        </w:rPr>
        <w:t>3.</w:t>
      </w:r>
      <w:r w:rsidRPr="0078684A">
        <w:rPr>
          <w:rFonts w:eastAsiaTheme="minorEastAsia"/>
          <w:szCs w:val="28"/>
          <w:lang w:eastAsia="ru-RU"/>
        </w:rPr>
        <w:tab/>
      </w:r>
      <w:r w:rsidRPr="0078684A">
        <w:rPr>
          <w:rFonts w:eastAsia="Times New Roman"/>
          <w:szCs w:val="28"/>
          <w:lang w:eastAsia="ru-RU"/>
        </w:rPr>
        <w:t xml:space="preserve">Согласились бы вы изучать иностранный язык, если бы это могло обернуться для вас приведенными ниже неприятностями? Выберите из </w:t>
      </w:r>
      <w:proofErr w:type="gramStart"/>
      <w:r w:rsidRPr="0078684A">
        <w:rPr>
          <w:rFonts w:eastAsia="Times New Roman"/>
          <w:szCs w:val="28"/>
          <w:lang w:eastAsia="ru-RU"/>
        </w:rPr>
        <w:t>п</w:t>
      </w:r>
      <w:r w:rsidRPr="0078684A">
        <w:rPr>
          <w:rFonts w:eastAsia="Times New Roman"/>
          <w:szCs w:val="28"/>
          <w:lang w:eastAsia="ru-RU"/>
        </w:rPr>
        <w:t>е</w:t>
      </w:r>
      <w:r w:rsidRPr="0078684A">
        <w:rPr>
          <w:rFonts w:eastAsia="Times New Roman"/>
          <w:szCs w:val="28"/>
          <w:lang w:eastAsia="ru-RU"/>
        </w:rPr>
        <w:t>речисленных</w:t>
      </w:r>
      <w:proofErr w:type="gramEnd"/>
      <w:r w:rsidRPr="0078684A">
        <w:rPr>
          <w:rFonts w:eastAsia="Times New Roman"/>
          <w:szCs w:val="28"/>
          <w:lang w:eastAsia="ru-RU"/>
        </w:rPr>
        <w:t xml:space="preserve"> ту неприятность, которая не помешала бы вам продолжить изучение языка. Если среди перечисленных неприятностей такой нет, то не отмечайте ни одной.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Лишение возможности иметь дополнительный заработок.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Лишение возможности общаться с друзьями и знакомыми.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Лишение возможности посещать интересные места.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Ухудшение самочувствия, состояния здоровья вследствие п</w:t>
      </w: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реутомления занятиями.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Лишение возможности заниматься каким-либо другим инт</w:t>
      </w: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ресным делом.</w:t>
      </w:r>
    </w:p>
    <w:p w:rsidR="00664A67" w:rsidRPr="0078684A" w:rsidRDefault="00664A67" w:rsidP="004A3C34">
      <w:pPr>
        <w:widowControl w:val="0"/>
        <w:shd w:val="clear" w:color="auto" w:fill="FFFFFF"/>
        <w:tabs>
          <w:tab w:val="left" w:pos="595"/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Theme="minorEastAsia"/>
          <w:szCs w:val="28"/>
          <w:lang w:eastAsia="ru-RU"/>
        </w:rPr>
        <w:t>4.</w:t>
      </w:r>
      <w:r w:rsidRPr="0078684A">
        <w:rPr>
          <w:rFonts w:eastAsiaTheme="minorEastAsia"/>
          <w:szCs w:val="28"/>
          <w:lang w:eastAsia="ru-RU"/>
        </w:rPr>
        <w:tab/>
      </w:r>
      <w:r w:rsidRPr="0078684A">
        <w:rPr>
          <w:rFonts w:eastAsia="Times New Roman"/>
          <w:szCs w:val="28"/>
          <w:lang w:eastAsia="ru-RU"/>
        </w:rPr>
        <w:t>Изменился ли ваш интерес к изучению языка с тех пор, как вы начали заниматься им? Выберите один из предложенных ниже ответов.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Да.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Не знаю.</w:t>
      </w:r>
    </w:p>
    <w:p w:rsidR="00664A67" w:rsidRPr="0078684A" w:rsidRDefault="00664A67" w:rsidP="004A3C34">
      <w:pPr>
        <w:widowControl w:val="0"/>
        <w:shd w:val="clear" w:color="auto" w:fill="FFFFFF"/>
        <w:tabs>
          <w:tab w:val="left" w:pos="595"/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Theme="minorEastAsia"/>
          <w:szCs w:val="28"/>
          <w:lang w:eastAsia="ru-RU"/>
        </w:rPr>
        <w:t>5.</w:t>
      </w:r>
      <w:r w:rsidRPr="0078684A">
        <w:rPr>
          <w:rFonts w:eastAsiaTheme="minorEastAsia"/>
          <w:szCs w:val="28"/>
          <w:lang w:eastAsia="ru-RU"/>
        </w:rPr>
        <w:tab/>
      </w:r>
      <w:r w:rsidRPr="0078684A">
        <w:rPr>
          <w:rFonts w:eastAsia="Times New Roman"/>
          <w:szCs w:val="28"/>
          <w:lang w:eastAsia="ru-RU"/>
        </w:rPr>
        <w:t xml:space="preserve">Под </w:t>
      </w:r>
      <w:proofErr w:type="gramStart"/>
      <w:r w:rsidRPr="0078684A">
        <w:rPr>
          <w:rFonts w:eastAsia="Times New Roman"/>
          <w:szCs w:val="28"/>
          <w:lang w:eastAsia="ru-RU"/>
        </w:rPr>
        <w:t>влиянием</w:t>
      </w:r>
      <w:proofErr w:type="gramEnd"/>
      <w:r w:rsidRPr="0078684A">
        <w:rPr>
          <w:rFonts w:eastAsia="Times New Roman"/>
          <w:szCs w:val="28"/>
          <w:lang w:eastAsia="ru-RU"/>
        </w:rPr>
        <w:t xml:space="preserve"> каких обстоятельств возник у вас интерес к изуч</w:t>
      </w:r>
      <w:r w:rsidRPr="0078684A">
        <w:rPr>
          <w:rFonts w:eastAsia="Times New Roman"/>
          <w:szCs w:val="28"/>
          <w:lang w:eastAsia="ru-RU"/>
        </w:rPr>
        <w:t>е</w:t>
      </w:r>
      <w:r w:rsidRPr="0078684A">
        <w:rPr>
          <w:rFonts w:eastAsia="Times New Roman"/>
          <w:szCs w:val="28"/>
          <w:lang w:eastAsia="ru-RU"/>
        </w:rPr>
        <w:t>нию иностранного языка?</w:t>
      </w:r>
    </w:p>
    <w:p w:rsidR="00664A67" w:rsidRPr="0078684A" w:rsidRDefault="00664A67" w:rsidP="004A3C3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="Times New Roman"/>
          <w:szCs w:val="28"/>
          <w:lang w:eastAsia="ru-RU"/>
        </w:rPr>
        <w:t>Дайте свободный ответ.</w:t>
      </w:r>
    </w:p>
    <w:p w:rsidR="00664A67" w:rsidRPr="0078684A" w:rsidRDefault="00664A67" w:rsidP="004A3C34">
      <w:pPr>
        <w:widowControl w:val="0"/>
        <w:shd w:val="clear" w:color="auto" w:fill="FFFFFF"/>
        <w:tabs>
          <w:tab w:val="left" w:pos="595"/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Theme="minorEastAsia"/>
          <w:szCs w:val="28"/>
          <w:lang w:eastAsia="ru-RU"/>
        </w:rPr>
        <w:t>6.</w:t>
      </w:r>
      <w:r w:rsidRPr="0078684A">
        <w:rPr>
          <w:rFonts w:eastAsiaTheme="minorEastAsia"/>
          <w:szCs w:val="28"/>
          <w:lang w:eastAsia="ru-RU"/>
        </w:rPr>
        <w:tab/>
      </w:r>
      <w:r w:rsidRPr="0078684A">
        <w:rPr>
          <w:rFonts w:eastAsia="Times New Roman"/>
          <w:szCs w:val="28"/>
          <w:lang w:eastAsia="ru-RU"/>
        </w:rPr>
        <w:t>Если ваш интерес к изучению иностранного языка изменился, то в какую сторону? Выберите нужный ответ.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Усилился.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Ослабел.</w:t>
      </w:r>
    </w:p>
    <w:p w:rsidR="00664A67" w:rsidRPr="0078684A" w:rsidRDefault="00664A67" w:rsidP="004A3C34">
      <w:pPr>
        <w:widowControl w:val="0"/>
        <w:shd w:val="clear" w:color="auto" w:fill="FFFFFF"/>
        <w:tabs>
          <w:tab w:val="left" w:pos="595"/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Theme="minorEastAsia"/>
          <w:szCs w:val="28"/>
          <w:lang w:eastAsia="ru-RU"/>
        </w:rPr>
        <w:t>7.</w:t>
      </w:r>
      <w:r w:rsidRPr="0078684A">
        <w:rPr>
          <w:rFonts w:eastAsiaTheme="minorEastAsia"/>
          <w:szCs w:val="28"/>
          <w:lang w:eastAsia="ru-RU"/>
        </w:rPr>
        <w:tab/>
      </w:r>
      <w:r w:rsidRPr="0078684A">
        <w:rPr>
          <w:rFonts w:eastAsia="Times New Roman"/>
          <w:szCs w:val="28"/>
          <w:lang w:eastAsia="ru-RU"/>
        </w:rPr>
        <w:t>Если ваш интерес к изучению языка усилился (ослабел), то поч</w:t>
      </w:r>
      <w:r w:rsidRPr="0078684A">
        <w:rPr>
          <w:rFonts w:eastAsia="Times New Roman"/>
          <w:szCs w:val="28"/>
          <w:lang w:eastAsia="ru-RU"/>
        </w:rPr>
        <w:t>е</w:t>
      </w:r>
      <w:r w:rsidRPr="0078684A">
        <w:rPr>
          <w:rFonts w:eastAsia="Times New Roman"/>
          <w:szCs w:val="28"/>
          <w:lang w:eastAsia="ru-RU"/>
        </w:rPr>
        <w:t>му?</w:t>
      </w:r>
    </w:p>
    <w:p w:rsidR="00664A67" w:rsidRPr="0078684A" w:rsidRDefault="00664A67" w:rsidP="004A3C34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="Times New Roman"/>
          <w:szCs w:val="28"/>
          <w:lang w:eastAsia="ru-RU"/>
        </w:rPr>
        <w:t>Дайте свободный ответ.</w:t>
      </w:r>
    </w:p>
    <w:p w:rsidR="00664A67" w:rsidRPr="0078684A" w:rsidRDefault="00664A67" w:rsidP="004A3C34">
      <w:pPr>
        <w:widowControl w:val="0"/>
        <w:shd w:val="clear" w:color="auto" w:fill="FFFFFF"/>
        <w:tabs>
          <w:tab w:val="left" w:pos="595"/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Theme="minorEastAsia"/>
          <w:szCs w:val="28"/>
          <w:lang w:eastAsia="ru-RU"/>
        </w:rPr>
        <w:t>8.</w:t>
      </w:r>
      <w:r w:rsidRPr="0078684A">
        <w:rPr>
          <w:rFonts w:eastAsiaTheme="minorEastAsia"/>
          <w:szCs w:val="28"/>
          <w:lang w:eastAsia="ru-RU"/>
        </w:rPr>
        <w:tab/>
      </w:r>
      <w:r w:rsidRPr="0078684A">
        <w:rPr>
          <w:rFonts w:eastAsia="Times New Roman"/>
          <w:szCs w:val="28"/>
          <w:lang w:eastAsia="ru-RU"/>
        </w:rPr>
        <w:t>Изменился ли ваш интерес к изучению иностранного языка в з</w:t>
      </w:r>
      <w:r w:rsidRPr="0078684A">
        <w:rPr>
          <w:rFonts w:eastAsia="Times New Roman"/>
          <w:szCs w:val="28"/>
          <w:lang w:eastAsia="ru-RU"/>
        </w:rPr>
        <w:t>а</w:t>
      </w:r>
      <w:r w:rsidRPr="0078684A">
        <w:rPr>
          <w:rFonts w:eastAsia="Times New Roman"/>
          <w:szCs w:val="28"/>
          <w:lang w:eastAsia="ru-RU"/>
        </w:rPr>
        <w:t>висимости от времени его изучения? Выберите нужный ответ.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Да.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Не знаю.</w:t>
      </w:r>
    </w:p>
    <w:p w:rsidR="00664A67" w:rsidRPr="0078684A" w:rsidRDefault="00664A67" w:rsidP="004A3C34">
      <w:pPr>
        <w:widowControl w:val="0"/>
        <w:shd w:val="clear" w:color="auto" w:fill="FFFFFF"/>
        <w:tabs>
          <w:tab w:val="left" w:pos="595"/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Theme="minorEastAsia"/>
          <w:szCs w:val="28"/>
          <w:lang w:eastAsia="ru-RU"/>
        </w:rPr>
        <w:t>9.</w:t>
      </w:r>
      <w:r w:rsidRPr="0078684A">
        <w:rPr>
          <w:rFonts w:eastAsiaTheme="minorEastAsia"/>
          <w:szCs w:val="28"/>
          <w:lang w:eastAsia="ru-RU"/>
        </w:rPr>
        <w:tab/>
      </w:r>
      <w:r w:rsidRPr="0078684A">
        <w:rPr>
          <w:rFonts w:eastAsia="Times New Roman"/>
          <w:szCs w:val="28"/>
          <w:lang w:eastAsia="ru-RU"/>
        </w:rPr>
        <w:t>Если интерес к изучению иностранного языка изменился при п</w:t>
      </w:r>
      <w:r w:rsidRPr="0078684A">
        <w:rPr>
          <w:rFonts w:eastAsia="Times New Roman"/>
          <w:szCs w:val="28"/>
          <w:lang w:eastAsia="ru-RU"/>
        </w:rPr>
        <w:t>е</w:t>
      </w:r>
      <w:r w:rsidRPr="0078684A">
        <w:rPr>
          <w:rFonts w:eastAsia="Times New Roman"/>
          <w:szCs w:val="28"/>
          <w:lang w:eastAsia="ru-RU"/>
        </w:rPr>
        <w:lastRenderedPageBreak/>
        <w:t xml:space="preserve">реходе из одного класса в другой, </w:t>
      </w:r>
      <w:proofErr w:type="gramStart"/>
      <w:r w:rsidRPr="0078684A">
        <w:rPr>
          <w:rFonts w:eastAsia="Times New Roman"/>
          <w:szCs w:val="28"/>
          <w:lang w:eastAsia="ru-RU"/>
        </w:rPr>
        <w:t>то</w:t>
      </w:r>
      <w:proofErr w:type="gramEnd"/>
      <w:r w:rsidRPr="0078684A">
        <w:rPr>
          <w:rFonts w:eastAsia="Times New Roman"/>
          <w:szCs w:val="28"/>
          <w:lang w:eastAsia="ru-RU"/>
        </w:rPr>
        <w:t xml:space="preserve"> как вы можете объяснить такое изм</w:t>
      </w:r>
      <w:r w:rsidRPr="0078684A">
        <w:rPr>
          <w:rFonts w:eastAsia="Times New Roman"/>
          <w:szCs w:val="28"/>
          <w:lang w:eastAsia="ru-RU"/>
        </w:rPr>
        <w:t>е</w:t>
      </w:r>
      <w:r w:rsidRPr="0078684A">
        <w:rPr>
          <w:rFonts w:eastAsia="Times New Roman"/>
          <w:szCs w:val="28"/>
          <w:lang w:eastAsia="ru-RU"/>
        </w:rPr>
        <w:t>нение? Дайте свободный ответ.</w:t>
      </w:r>
    </w:p>
    <w:p w:rsidR="00664A67" w:rsidRPr="0078684A" w:rsidRDefault="00664A67" w:rsidP="004A3C34">
      <w:pPr>
        <w:widowControl w:val="0"/>
        <w:shd w:val="clear" w:color="auto" w:fill="FFFFFF"/>
        <w:tabs>
          <w:tab w:val="left" w:pos="686"/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Theme="minorEastAsia"/>
          <w:szCs w:val="28"/>
          <w:lang w:eastAsia="ru-RU"/>
        </w:rPr>
        <w:t>10.</w:t>
      </w:r>
      <w:r w:rsidRPr="0078684A">
        <w:rPr>
          <w:rFonts w:eastAsiaTheme="minorEastAsia"/>
          <w:szCs w:val="28"/>
          <w:lang w:eastAsia="ru-RU"/>
        </w:rPr>
        <w:tab/>
      </w:r>
      <w:r w:rsidRPr="0078684A">
        <w:rPr>
          <w:rFonts w:eastAsia="Times New Roman"/>
          <w:szCs w:val="28"/>
          <w:lang w:eastAsia="ru-RU"/>
        </w:rPr>
        <w:t>Что, на ваш взгляд, оказывает большое влияние на повышение мотивации в изучении иностранного языка? Выберите нужный ответ.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получить хорошую оценку.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Похвала учителя и родителей.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Возможность читать книги на иностранном языке, слушать м</w:t>
      </w: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зыку, смотреть фильмы.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Возможность поступить в институт.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Возможность получить престижную работу.</w:t>
      </w:r>
    </w:p>
    <w:p w:rsidR="00664A67" w:rsidRPr="0078684A" w:rsidRDefault="00664A67" w:rsidP="004A3C34">
      <w:pPr>
        <w:widowControl w:val="0"/>
        <w:shd w:val="clear" w:color="auto" w:fill="FFFFFF"/>
        <w:tabs>
          <w:tab w:val="left" w:pos="686"/>
          <w:tab w:val="left" w:pos="1134"/>
        </w:tabs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szCs w:val="28"/>
          <w:lang w:eastAsia="ru-RU"/>
        </w:rPr>
      </w:pPr>
      <w:r w:rsidRPr="0078684A">
        <w:rPr>
          <w:rFonts w:eastAsiaTheme="minorEastAsia"/>
          <w:szCs w:val="28"/>
          <w:lang w:eastAsia="ru-RU"/>
        </w:rPr>
        <w:t>11.</w:t>
      </w:r>
      <w:r w:rsidRPr="0078684A">
        <w:rPr>
          <w:rFonts w:eastAsiaTheme="minorEastAsia"/>
          <w:szCs w:val="28"/>
          <w:lang w:eastAsia="ru-RU"/>
        </w:rPr>
        <w:tab/>
      </w:r>
      <w:r w:rsidRPr="0078684A">
        <w:rPr>
          <w:rFonts w:eastAsia="Times New Roman"/>
          <w:szCs w:val="28"/>
          <w:lang w:eastAsia="ru-RU"/>
        </w:rPr>
        <w:t>Что способствует повышению интереса к изучению иностранного языка на уроке? Выберите ответ.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Поведение учителя на уроке.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Использование им интересных учебных материалов.</w:t>
      </w:r>
    </w:p>
    <w:p w:rsidR="00664A67" w:rsidRPr="0078684A" w:rsidRDefault="00664A67" w:rsidP="004A3C34">
      <w:pPr>
        <w:pStyle w:val="a3"/>
        <w:widowControl w:val="0"/>
        <w:numPr>
          <w:ilvl w:val="0"/>
          <w:numId w:val="3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8684A">
        <w:rPr>
          <w:rFonts w:ascii="Times New Roman" w:eastAsia="Times New Roman" w:hAnsi="Times New Roman"/>
          <w:sz w:val="28"/>
          <w:szCs w:val="28"/>
          <w:lang w:eastAsia="ru-RU"/>
        </w:rPr>
        <w:t>Применение технических средств.</w:t>
      </w:r>
    </w:p>
    <w:p w:rsidR="00664A67" w:rsidRPr="0078684A" w:rsidRDefault="00664A67" w:rsidP="004A3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both"/>
        <w:rPr>
          <w:rFonts w:eastAsiaTheme="minorEastAsia"/>
          <w:b/>
          <w:bCs/>
          <w:szCs w:val="28"/>
          <w:lang w:eastAsia="ru-RU"/>
        </w:rPr>
      </w:pPr>
    </w:p>
    <w:p w:rsidR="002D2E8D" w:rsidRPr="0078684A" w:rsidRDefault="002D2E8D" w:rsidP="004A3C3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09"/>
        <w:jc w:val="center"/>
        <w:rPr>
          <w:rFonts w:eastAsiaTheme="minorEastAsia"/>
          <w:b/>
          <w:bCs/>
          <w:szCs w:val="28"/>
          <w:lang w:eastAsia="ru-RU"/>
        </w:rPr>
      </w:pPr>
      <w:r w:rsidRPr="0078684A">
        <w:rPr>
          <w:rFonts w:eastAsiaTheme="minorEastAsia"/>
          <w:b/>
          <w:bCs/>
          <w:szCs w:val="28"/>
          <w:lang w:eastAsia="ru-RU"/>
        </w:rPr>
        <w:t>Благодарим за участие!</w:t>
      </w:r>
    </w:p>
    <w:p w:rsidR="002D2E8D" w:rsidRPr="0078684A" w:rsidRDefault="002D2E8D" w:rsidP="004A3C34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</w:p>
    <w:p w:rsidR="002D2E8D" w:rsidRPr="0078684A" w:rsidRDefault="002D2E8D" w:rsidP="004A3C34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</w:p>
    <w:p w:rsidR="002D2E8D" w:rsidRPr="0078684A" w:rsidRDefault="002D2E8D" w:rsidP="004A3C34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</w:p>
    <w:p w:rsidR="002D2E8D" w:rsidRPr="0078684A" w:rsidRDefault="002D2E8D" w:rsidP="004A3C34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</w:p>
    <w:p w:rsidR="002D2E8D" w:rsidRPr="0078684A" w:rsidRDefault="002D2E8D" w:rsidP="004A3C34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</w:p>
    <w:p w:rsidR="002D2E8D" w:rsidRDefault="002D2E8D" w:rsidP="004A3C34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</w:p>
    <w:p w:rsidR="00717DDE" w:rsidRDefault="00717DDE" w:rsidP="004A3C34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</w:p>
    <w:p w:rsidR="00717DDE" w:rsidRDefault="00717DDE" w:rsidP="004A3C34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</w:p>
    <w:p w:rsidR="00717DDE" w:rsidRDefault="00717DDE" w:rsidP="004A3C34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</w:p>
    <w:p w:rsidR="00717DDE" w:rsidRDefault="00717DDE" w:rsidP="004A3C34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</w:p>
    <w:p w:rsidR="00717DDE" w:rsidRPr="0078684A" w:rsidRDefault="00717DDE" w:rsidP="004A3C34">
      <w:pPr>
        <w:tabs>
          <w:tab w:val="left" w:pos="1134"/>
        </w:tabs>
        <w:spacing w:after="0" w:line="360" w:lineRule="auto"/>
        <w:ind w:firstLine="709"/>
        <w:jc w:val="right"/>
        <w:rPr>
          <w:szCs w:val="28"/>
        </w:rPr>
      </w:pPr>
    </w:p>
    <w:p w:rsidR="00664A67" w:rsidRPr="0078684A" w:rsidRDefault="00A36ADA" w:rsidP="004A3C34">
      <w:pPr>
        <w:tabs>
          <w:tab w:val="left" w:pos="1134"/>
        </w:tabs>
        <w:spacing w:after="0" w:line="360" w:lineRule="auto"/>
        <w:ind w:firstLine="709"/>
        <w:jc w:val="right"/>
        <w:rPr>
          <w:b/>
          <w:szCs w:val="28"/>
        </w:rPr>
      </w:pPr>
      <w:r w:rsidRPr="0078684A">
        <w:rPr>
          <w:b/>
          <w:szCs w:val="28"/>
        </w:rPr>
        <w:lastRenderedPageBreak/>
        <w:t>ПРИЛОЖЕНИЕ</w:t>
      </w:r>
      <w:r w:rsidR="00750C41" w:rsidRPr="0078684A">
        <w:rPr>
          <w:b/>
          <w:szCs w:val="28"/>
        </w:rPr>
        <w:t xml:space="preserve"> </w:t>
      </w:r>
      <w:r w:rsidR="00717DDE">
        <w:rPr>
          <w:b/>
          <w:szCs w:val="28"/>
        </w:rPr>
        <w:t>8</w:t>
      </w:r>
    </w:p>
    <w:p w:rsidR="00750C41" w:rsidRPr="00960849" w:rsidRDefault="00960849" w:rsidP="004A3C34">
      <w:pPr>
        <w:widowControl w:val="0"/>
        <w:spacing w:after="0" w:line="360" w:lineRule="auto"/>
        <w:ind w:firstLine="709"/>
        <w:jc w:val="center"/>
        <w:rPr>
          <w:rFonts w:eastAsia="Courier New"/>
          <w:szCs w:val="28"/>
          <w:lang w:eastAsia="ru-RU"/>
        </w:rPr>
      </w:pPr>
      <w:r w:rsidRPr="00960849">
        <w:rPr>
          <w:rFonts w:eastAsia="Courier New"/>
          <w:szCs w:val="28"/>
          <w:lang w:eastAsia="ru-RU"/>
        </w:rPr>
        <w:t>Лексические средства научного произведения</w:t>
      </w:r>
    </w:p>
    <w:p w:rsidR="00750C41" w:rsidRPr="0078684A" w:rsidRDefault="00750C41" w:rsidP="004A3C34">
      <w:pPr>
        <w:widowControl w:val="0"/>
        <w:spacing w:after="0" w:line="360" w:lineRule="auto"/>
        <w:ind w:firstLine="709"/>
        <w:jc w:val="center"/>
        <w:rPr>
          <w:rFonts w:eastAsia="Courier New"/>
          <w:b/>
          <w:szCs w:val="28"/>
          <w:lang w:eastAsia="ru-RU"/>
        </w:rPr>
      </w:pPr>
    </w:p>
    <w:tbl>
      <w:tblPr>
        <w:tblOverlap w:val="never"/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75"/>
        <w:gridCol w:w="2360"/>
        <w:gridCol w:w="40"/>
        <w:gridCol w:w="13"/>
        <w:gridCol w:w="399"/>
        <w:gridCol w:w="3685"/>
      </w:tblGrid>
      <w:tr w:rsidR="00750C41" w:rsidRPr="0078684A" w:rsidTr="00971CE6">
        <w:trPr>
          <w:trHeight w:val="280"/>
        </w:trPr>
        <w:tc>
          <w:tcPr>
            <w:tcW w:w="25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jc w:val="center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Речевая функция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jc w:val="center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Лексические средства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Причина и следс</w:t>
            </w:r>
            <w:r w:rsidRPr="0078684A">
              <w:rPr>
                <w:rFonts w:eastAsia="Courier New"/>
                <w:szCs w:val="28"/>
                <w:lang w:eastAsia="ru-RU"/>
              </w:rPr>
              <w:t>т</w:t>
            </w:r>
            <w:r w:rsidRPr="0078684A">
              <w:rPr>
                <w:rFonts w:eastAsia="Courier New"/>
                <w:szCs w:val="28"/>
                <w:lang w:eastAsia="ru-RU"/>
              </w:rPr>
              <w:t>вие, условие и следствие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(и) поэтому, потому, так как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Поскольку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Отсюда</w:t>
            </w:r>
          </w:p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Откуда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следует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Вследствие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этого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результате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</w:tr>
      <w:tr w:rsidR="00750C41" w:rsidRPr="0078684A" w:rsidTr="00971CE6">
        <w:trPr>
          <w:trHeight w:val="304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силу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</w:tr>
      <w:tr w:rsidR="00750C41" w:rsidRPr="0078684A" w:rsidTr="00971CE6">
        <w:trPr>
          <w:trHeight w:val="23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Ввиду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 xml:space="preserve">В зависимости </w:t>
            </w:r>
            <w:proofErr w:type="gramStart"/>
            <w:r w:rsidRPr="0078684A">
              <w:rPr>
                <w:rFonts w:eastAsia="Courier New"/>
                <w:szCs w:val="28"/>
                <w:lang w:eastAsia="ru-RU"/>
              </w:rPr>
              <w:t>от</w:t>
            </w:r>
            <w:proofErr w:type="gramEnd"/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связи с этим, согласно этому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этих</w:t>
            </w:r>
          </w:p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таких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proofErr w:type="gramStart"/>
            <w:r w:rsidRPr="0078684A">
              <w:rPr>
                <w:rFonts w:eastAsia="Courier New"/>
                <w:szCs w:val="28"/>
                <w:lang w:eastAsia="ru-RU"/>
              </w:rPr>
              <w:t>условиях</w:t>
            </w:r>
            <w:proofErr w:type="gramEnd"/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(а) если (же) ..., 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Что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свидетельствует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указывает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говорит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соответствует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дает возможность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позволяет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способствует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имеет значение и т. д.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proofErr w:type="gramStart"/>
            <w:r w:rsidRPr="0078684A">
              <w:rPr>
                <w:rFonts w:eastAsia="Courier New"/>
                <w:szCs w:val="28"/>
                <w:lang w:eastAsia="ru-RU"/>
              </w:rPr>
              <w:t>Временная</w:t>
            </w:r>
            <w:proofErr w:type="gramEnd"/>
            <w:r w:rsidRPr="0078684A">
              <w:rPr>
                <w:rFonts w:eastAsia="Courier New"/>
                <w:szCs w:val="28"/>
                <w:lang w:eastAsia="ru-RU"/>
              </w:rPr>
              <w:t xml:space="preserve"> соот</w:t>
            </w:r>
            <w:r w:rsidRPr="0078684A">
              <w:rPr>
                <w:rFonts w:eastAsia="Courier New"/>
                <w:szCs w:val="28"/>
                <w:lang w:eastAsia="ru-RU"/>
              </w:rPr>
              <w:softHyphen/>
              <w:t>несенность и п</w:t>
            </w:r>
            <w:r w:rsidRPr="0078684A">
              <w:rPr>
                <w:rFonts w:eastAsia="Courier New"/>
                <w:szCs w:val="28"/>
                <w:lang w:eastAsia="ru-RU"/>
              </w:rPr>
              <w:t>о</w:t>
            </w:r>
            <w:r w:rsidRPr="0078684A">
              <w:rPr>
                <w:rFonts w:eastAsia="Courier New"/>
                <w:szCs w:val="28"/>
                <w:lang w:eastAsia="ru-RU"/>
              </w:rPr>
              <w:lastRenderedPageBreak/>
              <w:t>рядок изложения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lastRenderedPageBreak/>
              <w:t>Сначала, прежде всего, в первую очередь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8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Первым</w:t>
            </w:r>
          </w:p>
          <w:p w:rsidR="00750C41" w:rsidRPr="0078684A" w:rsidRDefault="002D2E8D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lastRenderedPageBreak/>
              <w:t>Последующим</w:t>
            </w:r>
          </w:p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Предшествующим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lastRenderedPageBreak/>
              <w:t>шагом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Одновременно, в то же время, здесь же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Наряду с этим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Предварительно, ранее, выше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Еще раз, вновь, снова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Затем, далее, потом, ниже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дальнейшем, в последующем, впоследствии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 xml:space="preserve">Во-первых, </w:t>
            </w:r>
            <w:proofErr w:type="gramStart"/>
            <w:r w:rsidRPr="0078684A">
              <w:rPr>
                <w:rFonts w:eastAsia="Courier New"/>
                <w:szCs w:val="28"/>
                <w:lang w:eastAsia="ru-RU"/>
              </w:rPr>
              <w:t>во-вторых</w:t>
            </w:r>
            <w:proofErr w:type="gramEnd"/>
            <w:r w:rsidRPr="0078684A">
              <w:rPr>
                <w:rFonts w:eastAsia="Courier New"/>
                <w:szCs w:val="28"/>
                <w:lang w:eastAsia="ru-RU"/>
              </w:rPr>
              <w:t xml:space="preserve"> и т. д.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настоящее время, до настоящего времени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последние годы, за последние годы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Наконец, в заключение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Сопоставление и противопоставл</w:t>
            </w:r>
            <w:r w:rsidRPr="0078684A">
              <w:rPr>
                <w:rFonts w:eastAsia="Courier New"/>
                <w:szCs w:val="28"/>
                <w:lang w:eastAsia="ru-RU"/>
              </w:rPr>
              <w:t>е</w:t>
            </w:r>
            <w:r w:rsidRPr="0078684A">
              <w:rPr>
                <w:rFonts w:eastAsia="Courier New"/>
                <w:szCs w:val="28"/>
                <w:lang w:eastAsia="ru-RU"/>
              </w:rPr>
              <w:t>ние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Однако, но, а, же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Как</w:t>
            </w:r>
            <w:proofErr w:type="gramStart"/>
            <w:r w:rsidRPr="0078684A">
              <w:rPr>
                <w:rFonts w:eastAsia="Courier New"/>
                <w:szCs w:val="28"/>
                <w:lang w:eastAsia="ru-RU"/>
              </w:rPr>
              <w:t xml:space="preserve">.., </w:t>
            </w:r>
            <w:proofErr w:type="gramEnd"/>
            <w:r w:rsidRPr="0078684A">
              <w:rPr>
                <w:rFonts w:eastAsia="Courier New"/>
                <w:szCs w:val="28"/>
                <w:lang w:eastAsia="ru-RU"/>
              </w:rPr>
              <w:t>так и;</w:t>
            </w:r>
          </w:p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так же, как и</w:t>
            </w:r>
            <w:proofErr w:type="gramStart"/>
            <w:r w:rsidRPr="0078684A">
              <w:rPr>
                <w:rFonts w:eastAsia="Courier New"/>
                <w:szCs w:val="28"/>
                <w:lang w:eastAsia="ru-RU"/>
              </w:rPr>
              <w:t>..</w:t>
            </w:r>
            <w:proofErr w:type="gramEnd"/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Не только, но и...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По сравнению; если..., то...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отличие, в противоположность, наоборот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Аналогично, также, таким же образом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 одной стороны, с другой стороны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то время как, между тем, вместе с тем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Тем не менее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Дополнение или уточнение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Также и, причем, при этом, вместе с тем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Кроме</w:t>
            </w:r>
          </w:p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Сверх</w:t>
            </w:r>
          </w:p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Более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того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Главным образом, особенно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lastRenderedPageBreak/>
              <w:t>Ссылка на пред</w:t>
            </w:r>
            <w:r w:rsidRPr="0078684A">
              <w:rPr>
                <w:rFonts w:eastAsia="Courier New"/>
                <w:szCs w:val="28"/>
                <w:lang w:eastAsia="ru-RU"/>
              </w:rPr>
              <w:t>ы</w:t>
            </w:r>
            <w:r w:rsidRPr="0078684A">
              <w:rPr>
                <w:rFonts w:eastAsia="Courier New"/>
                <w:szCs w:val="28"/>
                <w:lang w:eastAsia="ru-RU"/>
              </w:rPr>
              <w:t>дущее или посл</w:t>
            </w:r>
            <w:r w:rsidRPr="0078684A">
              <w:rPr>
                <w:rFonts w:eastAsia="Courier New"/>
                <w:szCs w:val="28"/>
                <w:lang w:eastAsia="ru-RU"/>
              </w:rPr>
              <w:t>е</w:t>
            </w:r>
            <w:r w:rsidRPr="0078684A">
              <w:rPr>
                <w:rFonts w:eastAsia="Courier New"/>
                <w:szCs w:val="28"/>
                <w:lang w:eastAsia="ru-RU"/>
              </w:rPr>
              <w:t>дующее высказ</w:t>
            </w:r>
            <w:r w:rsidRPr="0078684A">
              <w:rPr>
                <w:rFonts w:eastAsia="Courier New"/>
                <w:szCs w:val="28"/>
                <w:lang w:eastAsia="ru-RU"/>
              </w:rPr>
              <w:t>ы</w:t>
            </w:r>
            <w:r w:rsidRPr="0078684A">
              <w:rPr>
                <w:rFonts w:eastAsia="Courier New"/>
                <w:szCs w:val="28"/>
                <w:lang w:eastAsia="ru-RU"/>
              </w:rPr>
              <w:t>вание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Тем более что...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том числе, в случае, то есть, а именно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сказано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показано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упомянуто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отмечено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установлено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получено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обнаружено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найдено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Как</w:t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говорилось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указывалось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отмечалось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подчеркивалось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Согласно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Сообразно этому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Соответственно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соответствии с этим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 xml:space="preserve">В связи с </w:t>
            </w:r>
            <w:proofErr w:type="gramStart"/>
            <w:r w:rsidRPr="0078684A">
              <w:rPr>
                <w:rFonts w:eastAsia="Courier New"/>
                <w:szCs w:val="28"/>
                <w:lang w:eastAsia="ru-RU"/>
              </w:rPr>
              <w:t>вышеизложенным</w:t>
            </w:r>
            <w:proofErr w:type="gramEnd"/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proofErr w:type="gramStart"/>
            <w:r w:rsidRPr="0078684A">
              <w:rPr>
                <w:rFonts w:eastAsia="Courier New"/>
                <w:szCs w:val="28"/>
                <w:lang w:eastAsia="ru-RU"/>
              </w:rPr>
              <w:t>Данный</w:t>
            </w:r>
            <w:proofErr w:type="gramEnd"/>
            <w:r w:rsidRPr="0078684A">
              <w:rPr>
                <w:rFonts w:eastAsia="Courier New"/>
                <w:szCs w:val="28"/>
                <w:lang w:eastAsia="ru-RU"/>
              </w:rPr>
              <w:t>, названный, рассматриваемый и т. д.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Такой, такой же, подобный, аналогичный, схо</w:t>
            </w:r>
            <w:r w:rsidRPr="0078684A">
              <w:rPr>
                <w:rFonts w:eastAsia="Courier New"/>
                <w:szCs w:val="28"/>
                <w:lang w:eastAsia="ru-RU"/>
              </w:rPr>
              <w:t>д</w:t>
            </w:r>
            <w:r w:rsidRPr="0078684A">
              <w:rPr>
                <w:rFonts w:eastAsia="Courier New"/>
                <w:szCs w:val="28"/>
                <w:lang w:eastAsia="ru-RU"/>
              </w:rPr>
              <w:t>ный, подобного рода, подобного типа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Следующий, последующий, некоторый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Многие из них, один из них, некоторые из них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Большая часть, большинство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Обобщение, вывод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Таким образом, в итоге, в конечном счете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результате, в итоге, в конечном счете</w:t>
            </w:r>
          </w:p>
        </w:tc>
      </w:tr>
      <w:tr w:rsidR="00750C41" w:rsidRPr="0078684A" w:rsidTr="00971CE6">
        <w:trPr>
          <w:trHeight w:val="1118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Из этого</w:t>
            </w:r>
          </w:p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Отсюда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следует</w:t>
            </w:r>
          </w:p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вытекает</w:t>
            </w:r>
          </w:p>
          <w:p w:rsidR="00750C41" w:rsidRPr="0078684A" w:rsidRDefault="00750C41" w:rsidP="004A3C34">
            <w:pPr>
              <w:widowControl w:val="0"/>
              <w:tabs>
                <w:tab w:val="center" w:pos="2051"/>
              </w:tabs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понятно</w:t>
            </w:r>
          </w:p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ясно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 xml:space="preserve">Это </w:t>
            </w: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позволяет сделать вывод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сводится к следующему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2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4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свидетельствует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Наконец, в заключение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Иллюстрация ск</w:t>
            </w:r>
            <w:r w:rsidRPr="0078684A">
              <w:rPr>
                <w:rFonts w:eastAsia="Courier New"/>
                <w:szCs w:val="28"/>
                <w:lang w:eastAsia="ru-RU"/>
              </w:rPr>
              <w:t>а</w:t>
            </w:r>
            <w:r w:rsidRPr="0078684A">
              <w:rPr>
                <w:rFonts w:eastAsia="Courier New"/>
                <w:szCs w:val="28"/>
                <w:lang w:eastAsia="ru-RU"/>
              </w:rPr>
              <w:t>занного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Например, так, в качестве примера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Примером может служить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Такой, как (например)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 случае, для случая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О чем можно судить, что очевидно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Введение новой информации</w:t>
            </w: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Рассмотрим следующие случаи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Остановимся подробнее на...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Приведем несколько примеров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Основные преимущества этого метода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Некоторые дополнительные замечания</w:t>
            </w:r>
          </w:p>
        </w:tc>
      </w:tr>
      <w:tr w:rsidR="00750C41" w:rsidRPr="0078684A" w:rsidTr="00971CE6">
        <w:trPr>
          <w:trHeight w:val="280"/>
        </w:trPr>
        <w:tc>
          <w:tcPr>
            <w:tcW w:w="25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</w:p>
        </w:tc>
        <w:tc>
          <w:tcPr>
            <w:tcW w:w="6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C41" w:rsidRPr="0078684A" w:rsidRDefault="00750C41" w:rsidP="004A3C34">
            <w:pPr>
              <w:widowControl w:val="0"/>
              <w:spacing w:after="0" w:line="360" w:lineRule="auto"/>
              <w:ind w:left="142" w:right="132"/>
              <w:rPr>
                <w:rFonts w:eastAsia="Courier New"/>
                <w:szCs w:val="28"/>
                <w:lang w:eastAsia="ru-RU"/>
              </w:rPr>
            </w:pPr>
            <w:r w:rsidRPr="0078684A">
              <w:rPr>
                <w:rFonts w:eastAsia="Courier New"/>
                <w:szCs w:val="28"/>
                <w:lang w:eastAsia="ru-RU"/>
              </w:rPr>
              <w:t>Несколько слов о перспективах исследования</w:t>
            </w:r>
          </w:p>
        </w:tc>
      </w:tr>
    </w:tbl>
    <w:p w:rsidR="00750C41" w:rsidRPr="0078684A" w:rsidRDefault="00750C41" w:rsidP="004A3C34">
      <w:pPr>
        <w:widowControl w:val="0"/>
        <w:spacing w:after="0" w:line="360" w:lineRule="auto"/>
        <w:rPr>
          <w:rFonts w:eastAsia="Courier New"/>
          <w:szCs w:val="28"/>
          <w:lang w:eastAsia="ru-RU"/>
        </w:rPr>
      </w:pPr>
    </w:p>
    <w:p w:rsidR="00750C41" w:rsidRPr="0078684A" w:rsidRDefault="00750C41" w:rsidP="004A3C34">
      <w:pPr>
        <w:tabs>
          <w:tab w:val="left" w:pos="1134"/>
        </w:tabs>
        <w:spacing w:after="0" w:line="360" w:lineRule="auto"/>
        <w:jc w:val="both"/>
        <w:rPr>
          <w:szCs w:val="28"/>
        </w:rPr>
      </w:pPr>
    </w:p>
    <w:p w:rsidR="00664A67" w:rsidRPr="0078684A" w:rsidRDefault="00664A67" w:rsidP="004A3C34">
      <w:pPr>
        <w:tabs>
          <w:tab w:val="left" w:pos="1134"/>
        </w:tabs>
        <w:spacing w:after="0" w:line="360" w:lineRule="auto"/>
        <w:jc w:val="both"/>
        <w:rPr>
          <w:szCs w:val="28"/>
        </w:rPr>
      </w:pPr>
    </w:p>
    <w:p w:rsidR="002D2E8D" w:rsidRPr="0078684A" w:rsidRDefault="002D2E8D" w:rsidP="004A3C34">
      <w:pPr>
        <w:tabs>
          <w:tab w:val="left" w:pos="1134"/>
        </w:tabs>
        <w:spacing w:after="0" w:line="360" w:lineRule="auto"/>
        <w:jc w:val="both"/>
        <w:rPr>
          <w:szCs w:val="28"/>
        </w:rPr>
      </w:pPr>
    </w:p>
    <w:p w:rsidR="002D2E8D" w:rsidRPr="0078684A" w:rsidRDefault="002D2E8D" w:rsidP="004A3C34">
      <w:pPr>
        <w:tabs>
          <w:tab w:val="left" w:pos="1134"/>
        </w:tabs>
        <w:spacing w:after="0" w:line="360" w:lineRule="auto"/>
        <w:jc w:val="both"/>
        <w:rPr>
          <w:szCs w:val="28"/>
        </w:rPr>
      </w:pPr>
    </w:p>
    <w:p w:rsidR="002D2E8D" w:rsidRPr="0078684A" w:rsidRDefault="002D2E8D" w:rsidP="004A3C34">
      <w:pPr>
        <w:tabs>
          <w:tab w:val="left" w:pos="1134"/>
        </w:tabs>
        <w:spacing w:after="0" w:line="360" w:lineRule="auto"/>
        <w:jc w:val="both"/>
        <w:rPr>
          <w:szCs w:val="28"/>
        </w:rPr>
      </w:pPr>
    </w:p>
    <w:p w:rsidR="002D2E8D" w:rsidRPr="0078684A" w:rsidRDefault="002D2E8D" w:rsidP="004A3C34">
      <w:pPr>
        <w:tabs>
          <w:tab w:val="left" w:pos="1134"/>
        </w:tabs>
        <w:spacing w:after="0" w:line="360" w:lineRule="auto"/>
        <w:jc w:val="both"/>
        <w:rPr>
          <w:szCs w:val="28"/>
        </w:rPr>
      </w:pPr>
    </w:p>
    <w:p w:rsidR="002D2E8D" w:rsidRPr="0078684A" w:rsidRDefault="002D2E8D" w:rsidP="004A3C34">
      <w:pPr>
        <w:tabs>
          <w:tab w:val="left" w:pos="1134"/>
        </w:tabs>
        <w:spacing w:after="0" w:line="360" w:lineRule="auto"/>
        <w:jc w:val="both"/>
        <w:rPr>
          <w:szCs w:val="28"/>
        </w:rPr>
      </w:pPr>
    </w:p>
    <w:p w:rsidR="002D2E8D" w:rsidRPr="0078684A" w:rsidRDefault="002D2E8D" w:rsidP="004A3C34">
      <w:pPr>
        <w:tabs>
          <w:tab w:val="left" w:pos="1134"/>
        </w:tabs>
        <w:spacing w:after="0" w:line="360" w:lineRule="auto"/>
        <w:jc w:val="both"/>
        <w:rPr>
          <w:szCs w:val="28"/>
        </w:rPr>
      </w:pPr>
    </w:p>
    <w:p w:rsidR="00F55567" w:rsidRPr="0078684A" w:rsidRDefault="00A36ADA" w:rsidP="004A3C34">
      <w:pPr>
        <w:tabs>
          <w:tab w:val="left" w:pos="1134"/>
        </w:tabs>
        <w:spacing w:after="0" w:line="360" w:lineRule="auto"/>
        <w:jc w:val="right"/>
        <w:rPr>
          <w:szCs w:val="28"/>
        </w:rPr>
      </w:pPr>
      <w:r w:rsidRPr="0078684A">
        <w:rPr>
          <w:b/>
          <w:szCs w:val="28"/>
        </w:rPr>
        <w:lastRenderedPageBreak/>
        <w:t xml:space="preserve">ПРИЛОЖЕНИЕ </w:t>
      </w:r>
      <w:r w:rsidR="00717DDE">
        <w:rPr>
          <w:szCs w:val="28"/>
        </w:rPr>
        <w:t>9</w:t>
      </w:r>
    </w:p>
    <w:p w:rsidR="00F55567" w:rsidRPr="00960849" w:rsidRDefault="00971CE6" w:rsidP="004A3C34">
      <w:pPr>
        <w:spacing w:after="0" w:line="360" w:lineRule="auto"/>
        <w:ind w:firstLine="709"/>
        <w:jc w:val="center"/>
        <w:rPr>
          <w:szCs w:val="28"/>
        </w:rPr>
      </w:pPr>
      <w:r w:rsidRPr="00960849">
        <w:rPr>
          <w:szCs w:val="28"/>
        </w:rPr>
        <w:t>Рецензия на курсовую работу (примерный вариант)</w:t>
      </w:r>
    </w:p>
    <w:p w:rsidR="00C810A0" w:rsidRPr="0078684A" w:rsidRDefault="00C810A0" w:rsidP="004A3C34">
      <w:pPr>
        <w:spacing w:after="0" w:line="360" w:lineRule="auto"/>
        <w:ind w:firstLine="709"/>
        <w:jc w:val="center"/>
        <w:rPr>
          <w:szCs w:val="28"/>
        </w:rPr>
      </w:pPr>
    </w:p>
    <w:p w:rsidR="00C810A0" w:rsidRPr="0078684A" w:rsidRDefault="00C810A0" w:rsidP="004A3C34">
      <w:pPr>
        <w:spacing w:after="0" w:line="360" w:lineRule="auto"/>
        <w:ind w:firstLine="709"/>
        <w:jc w:val="center"/>
        <w:rPr>
          <w:szCs w:val="28"/>
        </w:rPr>
      </w:pPr>
      <w:r w:rsidRPr="0078684A">
        <w:rPr>
          <w:szCs w:val="28"/>
        </w:rPr>
        <w:t>Волковысский колледж учреждения образования</w:t>
      </w:r>
    </w:p>
    <w:p w:rsidR="00F55567" w:rsidRPr="0078684A" w:rsidRDefault="00C810A0" w:rsidP="004A3C34">
      <w:pPr>
        <w:spacing w:after="0" w:line="360" w:lineRule="auto"/>
        <w:ind w:firstLine="709"/>
        <w:jc w:val="center"/>
        <w:rPr>
          <w:szCs w:val="28"/>
        </w:rPr>
      </w:pPr>
      <w:r w:rsidRPr="0078684A">
        <w:rPr>
          <w:szCs w:val="28"/>
        </w:rPr>
        <w:t>«Гродненский государственный университет имени Янки Купалы»</w:t>
      </w:r>
    </w:p>
    <w:p w:rsidR="00C810A0" w:rsidRPr="0078684A" w:rsidRDefault="00C810A0" w:rsidP="004A3C34">
      <w:pPr>
        <w:spacing w:after="0" w:line="360" w:lineRule="auto"/>
        <w:ind w:firstLine="709"/>
        <w:jc w:val="center"/>
        <w:rPr>
          <w:b/>
          <w:szCs w:val="28"/>
        </w:rPr>
      </w:pPr>
    </w:p>
    <w:p w:rsidR="00F55567" w:rsidRPr="0078684A" w:rsidRDefault="00F55567" w:rsidP="004A3C34">
      <w:pPr>
        <w:spacing w:after="0" w:line="360" w:lineRule="auto"/>
        <w:ind w:firstLine="709"/>
        <w:jc w:val="center"/>
        <w:rPr>
          <w:b/>
          <w:szCs w:val="28"/>
        </w:rPr>
      </w:pPr>
      <w:r w:rsidRPr="0078684A">
        <w:rPr>
          <w:b/>
          <w:szCs w:val="28"/>
        </w:rPr>
        <w:t>РЕЦЕНЗИЯ</w:t>
      </w:r>
    </w:p>
    <w:p w:rsidR="00F55567" w:rsidRPr="0078684A" w:rsidRDefault="00F55567" w:rsidP="004A3C34">
      <w:pPr>
        <w:spacing w:after="0" w:line="360" w:lineRule="auto"/>
        <w:ind w:firstLine="709"/>
        <w:jc w:val="center"/>
        <w:rPr>
          <w:b/>
          <w:szCs w:val="28"/>
        </w:rPr>
      </w:pPr>
    </w:p>
    <w:p w:rsidR="002D2E8D" w:rsidRPr="0078684A" w:rsidRDefault="00F55567" w:rsidP="004A3C34">
      <w:pPr>
        <w:spacing w:after="0" w:line="360" w:lineRule="auto"/>
        <w:ind w:firstLine="709"/>
        <w:jc w:val="center"/>
        <w:rPr>
          <w:szCs w:val="28"/>
        </w:rPr>
      </w:pPr>
      <w:r w:rsidRPr="0078684A">
        <w:rPr>
          <w:szCs w:val="28"/>
        </w:rPr>
        <w:t>на курсовую работу, выполненную учащ</w:t>
      </w:r>
      <w:r w:rsidR="002D2E8D" w:rsidRPr="0078684A">
        <w:rPr>
          <w:szCs w:val="28"/>
        </w:rPr>
        <w:t>ей</w:t>
      </w:r>
      <w:r w:rsidRPr="0078684A">
        <w:rPr>
          <w:szCs w:val="28"/>
        </w:rPr>
        <w:t xml:space="preserve">ся </w:t>
      </w:r>
      <w:r w:rsidR="00C810A0" w:rsidRPr="0078684A">
        <w:rPr>
          <w:szCs w:val="28"/>
          <w:lang w:val="en-GB"/>
        </w:rPr>
        <w:t>IV</w:t>
      </w:r>
      <w:r w:rsidRPr="0078684A">
        <w:rPr>
          <w:szCs w:val="28"/>
        </w:rPr>
        <w:t xml:space="preserve"> курса </w:t>
      </w:r>
      <w:r w:rsidR="002D2E8D" w:rsidRPr="0078684A">
        <w:rPr>
          <w:szCs w:val="28"/>
        </w:rPr>
        <w:t xml:space="preserve">группы </w:t>
      </w:r>
      <w:r w:rsidR="001D3F8C" w:rsidRPr="0078684A">
        <w:rPr>
          <w:szCs w:val="28"/>
        </w:rPr>
        <w:t>4 «В»</w:t>
      </w:r>
    </w:p>
    <w:p w:rsidR="00F55567" w:rsidRPr="0078684A" w:rsidRDefault="00F55567" w:rsidP="004A3C34">
      <w:pPr>
        <w:spacing w:after="0" w:line="360" w:lineRule="auto"/>
        <w:ind w:firstLine="709"/>
        <w:jc w:val="center"/>
        <w:rPr>
          <w:szCs w:val="28"/>
        </w:rPr>
      </w:pPr>
      <w:r w:rsidRPr="0078684A">
        <w:rPr>
          <w:szCs w:val="28"/>
        </w:rPr>
        <w:t>специальности 2</w:t>
      </w:r>
      <w:r w:rsidR="001D3F8C" w:rsidRPr="0078684A">
        <w:rPr>
          <w:szCs w:val="28"/>
        </w:rPr>
        <w:t>-</w:t>
      </w:r>
      <w:r w:rsidRPr="0078684A">
        <w:rPr>
          <w:szCs w:val="28"/>
        </w:rPr>
        <w:t>02</w:t>
      </w:r>
      <w:r w:rsidR="001D3F8C" w:rsidRPr="0078684A">
        <w:rPr>
          <w:szCs w:val="28"/>
        </w:rPr>
        <w:t xml:space="preserve"> </w:t>
      </w:r>
      <w:r w:rsidRPr="0078684A">
        <w:rPr>
          <w:szCs w:val="28"/>
        </w:rPr>
        <w:t>03</w:t>
      </w:r>
      <w:r w:rsidR="001D3F8C" w:rsidRPr="0078684A">
        <w:rPr>
          <w:szCs w:val="28"/>
        </w:rPr>
        <w:t xml:space="preserve"> </w:t>
      </w:r>
      <w:r w:rsidRPr="0078684A">
        <w:rPr>
          <w:szCs w:val="28"/>
        </w:rPr>
        <w:t>08 «Иностранный язык» (английский)</w:t>
      </w:r>
    </w:p>
    <w:p w:rsidR="00F55567" w:rsidRPr="0078684A" w:rsidRDefault="00F55567" w:rsidP="004A3C34">
      <w:pPr>
        <w:spacing w:after="0" w:line="360" w:lineRule="auto"/>
        <w:ind w:firstLine="709"/>
        <w:jc w:val="center"/>
        <w:rPr>
          <w:szCs w:val="28"/>
        </w:rPr>
      </w:pPr>
      <w:r w:rsidRPr="0078684A">
        <w:rPr>
          <w:szCs w:val="28"/>
        </w:rPr>
        <w:t>Кузнецовой Евгени</w:t>
      </w:r>
      <w:r w:rsidR="002D2E8D" w:rsidRPr="0078684A">
        <w:rPr>
          <w:szCs w:val="28"/>
        </w:rPr>
        <w:t>ей Вячеславовной</w:t>
      </w:r>
    </w:p>
    <w:p w:rsidR="00F55567" w:rsidRPr="0078684A" w:rsidRDefault="00F55567" w:rsidP="004A3C34">
      <w:pPr>
        <w:spacing w:after="0" w:line="360" w:lineRule="auto"/>
        <w:ind w:firstLine="709"/>
        <w:jc w:val="center"/>
        <w:rPr>
          <w:szCs w:val="28"/>
        </w:rPr>
      </w:pPr>
      <w:r w:rsidRPr="0078684A">
        <w:rPr>
          <w:szCs w:val="28"/>
        </w:rPr>
        <w:t xml:space="preserve">на тему: </w:t>
      </w:r>
      <w:r w:rsidR="00F57807" w:rsidRPr="00F57807">
        <w:t>«Комплекс упражнений в обучении иноязычной лексике»</w:t>
      </w:r>
    </w:p>
    <w:p w:rsidR="00F57807" w:rsidRPr="00F57807" w:rsidRDefault="00F57807" w:rsidP="00F57807">
      <w:pPr>
        <w:spacing w:after="0" w:line="360" w:lineRule="auto"/>
        <w:ind w:firstLine="709"/>
        <w:jc w:val="both"/>
      </w:pPr>
    </w:p>
    <w:p w:rsidR="00F57807" w:rsidRPr="00F57807" w:rsidRDefault="00F57807" w:rsidP="00F57807">
      <w:pPr>
        <w:spacing w:after="0" w:line="360" w:lineRule="auto"/>
        <w:ind w:firstLine="709"/>
        <w:jc w:val="both"/>
      </w:pPr>
      <w:r w:rsidRPr="00F57807">
        <w:t>Рецензируемая курсовая работа представляет собой попытку реш</w:t>
      </w:r>
      <w:r w:rsidRPr="00F57807">
        <w:t>е</w:t>
      </w:r>
      <w:r w:rsidRPr="00F57807">
        <w:t>ния одной из актуальных проблем образования. Структура курсовой раб</w:t>
      </w:r>
      <w:r w:rsidRPr="00F57807">
        <w:t>о</w:t>
      </w:r>
      <w:r w:rsidRPr="00F57807">
        <w:t>ты содержит введение, теоретическую и практическую главы и заключ</w:t>
      </w:r>
      <w:r w:rsidRPr="00F57807">
        <w:t>е</w:t>
      </w:r>
      <w:r w:rsidRPr="00F57807">
        <w:t>ние. Также в содержание включены список использованных источников и приложения.</w:t>
      </w:r>
    </w:p>
    <w:p w:rsidR="00F57807" w:rsidRPr="00F57807" w:rsidRDefault="00F57807" w:rsidP="00F57807">
      <w:pPr>
        <w:spacing w:after="0" w:line="360" w:lineRule="auto"/>
        <w:ind w:firstLine="709"/>
        <w:jc w:val="both"/>
      </w:pPr>
      <w:r w:rsidRPr="00F57807">
        <w:t>Методологический аппарат сформулирован полно. Указаны объект и предмет исследования, сформулирована цель курсовой работы, определ</w:t>
      </w:r>
      <w:r w:rsidRPr="00F57807">
        <w:t>е</w:t>
      </w:r>
      <w:r w:rsidRPr="00F57807">
        <w:t>ны задачи для реализации цели. Используемые методы исследования ук</w:t>
      </w:r>
      <w:r w:rsidRPr="00F57807">
        <w:t>а</w:t>
      </w:r>
      <w:r w:rsidRPr="00F57807">
        <w:t>заны во введении и способствуют реализации поставленной цели исслед</w:t>
      </w:r>
      <w:r w:rsidRPr="00F57807">
        <w:t>о</w:t>
      </w:r>
      <w:r w:rsidRPr="00F57807">
        <w:t>вания. Определяется практическая значимость работы.</w:t>
      </w:r>
    </w:p>
    <w:p w:rsidR="00F57807" w:rsidRPr="00F57807" w:rsidRDefault="00F57807" w:rsidP="00F57807">
      <w:pPr>
        <w:spacing w:after="0" w:line="360" w:lineRule="auto"/>
        <w:ind w:firstLine="709"/>
        <w:jc w:val="both"/>
      </w:pPr>
      <w:r w:rsidRPr="00F57807">
        <w:t>В теоретической главе автор определяет роль лексики, формулирует основные проблемы, классифицирует и характеризует понятия, излагает особенности использования комплекса упражнений при обучении лексике по иностранному языку с учётом исследуемой проблемы. Анализ литер</w:t>
      </w:r>
      <w:r w:rsidRPr="00F57807">
        <w:t>а</w:t>
      </w:r>
      <w:r w:rsidRPr="00F57807">
        <w:lastRenderedPageBreak/>
        <w:t>туры выполнен достаточно глубоко. Качественно сформулированы собс</w:t>
      </w:r>
      <w:r w:rsidRPr="00F57807">
        <w:t>т</w:t>
      </w:r>
      <w:r w:rsidRPr="00F57807">
        <w:t>венные выводы.</w:t>
      </w:r>
    </w:p>
    <w:p w:rsidR="00F57807" w:rsidRPr="00F57807" w:rsidRDefault="00F57807" w:rsidP="00F57807">
      <w:pPr>
        <w:spacing w:after="0" w:line="360" w:lineRule="auto"/>
        <w:ind w:firstLine="709"/>
        <w:jc w:val="both"/>
      </w:pPr>
      <w:r w:rsidRPr="00F57807">
        <w:t>В практической главе представлен анализ коммуникативного подх</w:t>
      </w:r>
      <w:r w:rsidRPr="00F57807">
        <w:t>о</w:t>
      </w:r>
      <w:r w:rsidRPr="00F57807">
        <w:t>да в обучении лексическому аспекту иностранного языка, проанализир</w:t>
      </w:r>
      <w:r w:rsidRPr="00F57807">
        <w:t>о</w:t>
      </w:r>
      <w:r w:rsidRPr="00F57807">
        <w:t>ван УМК по английскому языку и разработан комплекс упражнений по обучению лексическим единицам.</w:t>
      </w:r>
    </w:p>
    <w:p w:rsidR="00F57807" w:rsidRPr="00F57807" w:rsidRDefault="00F57807" w:rsidP="00F57807">
      <w:pPr>
        <w:spacing w:after="0" w:line="360" w:lineRule="auto"/>
        <w:ind w:firstLine="709"/>
        <w:jc w:val="both"/>
      </w:pPr>
      <w:r w:rsidRPr="00F57807">
        <w:t>Представлены результаты собственного исследования. Прилагается богатый вспомогательный материал.</w:t>
      </w:r>
    </w:p>
    <w:p w:rsidR="00F57807" w:rsidRPr="00F57807" w:rsidRDefault="00F57807" w:rsidP="00F57807">
      <w:pPr>
        <w:spacing w:after="0" w:line="360" w:lineRule="auto"/>
        <w:ind w:firstLine="709"/>
        <w:jc w:val="both"/>
      </w:pPr>
      <w:r w:rsidRPr="00F57807">
        <w:t>Приложения выполнены качественно, достаточно наглядно сопр</w:t>
      </w:r>
      <w:r w:rsidRPr="00F57807">
        <w:t>о</w:t>
      </w:r>
      <w:r w:rsidRPr="00F57807">
        <w:t>вождают исследовательский материал.</w:t>
      </w:r>
    </w:p>
    <w:p w:rsidR="00F57807" w:rsidRPr="00F57807" w:rsidRDefault="00F57807" w:rsidP="00F57807">
      <w:pPr>
        <w:spacing w:after="0" w:line="360" w:lineRule="auto"/>
        <w:ind w:firstLine="709"/>
        <w:jc w:val="both"/>
      </w:pPr>
      <w:r w:rsidRPr="00F57807">
        <w:t>К недостаткам следует отнести погрешности в оформлении некот</w:t>
      </w:r>
      <w:r w:rsidRPr="00F57807">
        <w:t>о</w:t>
      </w:r>
      <w:r w:rsidRPr="00F57807">
        <w:t xml:space="preserve">рых ссылок, отдельных источников в списке </w:t>
      </w:r>
      <w:r w:rsidR="00D4579F">
        <w:t>использованных источников</w:t>
      </w:r>
      <w:r w:rsidRPr="00F57807">
        <w:t>.</w:t>
      </w:r>
    </w:p>
    <w:p w:rsidR="00F55567" w:rsidRPr="0078684A" w:rsidRDefault="00F55567" w:rsidP="004A3C34">
      <w:pPr>
        <w:pStyle w:val="ad"/>
        <w:spacing w:line="360" w:lineRule="auto"/>
        <w:ind w:firstLine="709"/>
        <w:jc w:val="both"/>
        <w:rPr>
          <w:b w:val="0"/>
        </w:rPr>
      </w:pPr>
    </w:p>
    <w:p w:rsidR="00F55567" w:rsidRPr="0078684A" w:rsidRDefault="00F55567" w:rsidP="004A3C34">
      <w:pPr>
        <w:pStyle w:val="ad"/>
        <w:spacing w:line="360" w:lineRule="auto"/>
        <w:ind w:firstLine="709"/>
        <w:jc w:val="both"/>
        <w:rPr>
          <w:b w:val="0"/>
        </w:rPr>
      </w:pPr>
      <w:r w:rsidRPr="0078684A">
        <w:rPr>
          <w:b w:val="0"/>
        </w:rPr>
        <w:t>Рекомендуемая отметка _</w:t>
      </w:r>
      <w:r w:rsidR="00D4579F">
        <w:rPr>
          <w:b w:val="0"/>
          <w:u w:val="single"/>
        </w:rPr>
        <w:t>8</w:t>
      </w:r>
      <w:r w:rsidRPr="0078684A">
        <w:rPr>
          <w:b w:val="0"/>
        </w:rPr>
        <w:t>_ (</w:t>
      </w:r>
      <w:r w:rsidR="00D4579F">
        <w:rPr>
          <w:b w:val="0"/>
          <w:u w:val="single"/>
        </w:rPr>
        <w:t>восемь</w:t>
      </w:r>
      <w:r w:rsidRPr="0078684A">
        <w:rPr>
          <w:b w:val="0"/>
        </w:rPr>
        <w:t>)</w:t>
      </w:r>
    </w:p>
    <w:p w:rsidR="00F55567" w:rsidRPr="0078684A" w:rsidRDefault="00F55567" w:rsidP="00D4579F">
      <w:pPr>
        <w:pStyle w:val="ad"/>
        <w:spacing w:line="360" w:lineRule="auto"/>
        <w:ind w:firstLine="4253"/>
        <w:jc w:val="both"/>
        <w:rPr>
          <w:b w:val="0"/>
          <w:vertAlign w:val="superscript"/>
        </w:rPr>
      </w:pPr>
      <w:r w:rsidRPr="0078684A">
        <w:rPr>
          <w:b w:val="0"/>
          <w:vertAlign w:val="superscript"/>
        </w:rPr>
        <w:t>(</w:t>
      </w:r>
      <w:r w:rsidRPr="0078684A">
        <w:rPr>
          <w:b w:val="0"/>
          <w:i/>
          <w:vertAlign w:val="superscript"/>
        </w:rPr>
        <w:t>прописью</w:t>
      </w:r>
      <w:r w:rsidRPr="0078684A">
        <w:rPr>
          <w:b w:val="0"/>
          <w:vertAlign w:val="superscript"/>
        </w:rPr>
        <w:t>)</w:t>
      </w:r>
    </w:p>
    <w:p w:rsidR="00F55567" w:rsidRPr="0078684A" w:rsidRDefault="002D2E8D" w:rsidP="004A3C34">
      <w:pPr>
        <w:spacing w:after="0" w:line="360" w:lineRule="auto"/>
        <w:ind w:firstLine="709"/>
        <w:jc w:val="both"/>
        <w:rPr>
          <w:szCs w:val="28"/>
        </w:rPr>
      </w:pPr>
      <w:r w:rsidRPr="0078684A">
        <w:rPr>
          <w:szCs w:val="28"/>
        </w:rPr>
        <w:t>Р</w:t>
      </w:r>
      <w:r w:rsidR="00F55567" w:rsidRPr="0078684A">
        <w:rPr>
          <w:szCs w:val="28"/>
        </w:rPr>
        <w:t>уководитель ____________ (инициалы, фамилия)</w:t>
      </w:r>
    </w:p>
    <w:p w:rsidR="00F55567" w:rsidRPr="0078684A" w:rsidRDefault="00F55567" w:rsidP="00D4579F">
      <w:pPr>
        <w:spacing w:after="0" w:line="360" w:lineRule="auto"/>
        <w:ind w:firstLine="2694"/>
        <w:jc w:val="both"/>
        <w:rPr>
          <w:i/>
          <w:szCs w:val="28"/>
        </w:rPr>
      </w:pPr>
      <w:r w:rsidRPr="0078684A">
        <w:rPr>
          <w:i/>
          <w:szCs w:val="28"/>
          <w:vertAlign w:val="superscript"/>
        </w:rPr>
        <w:t>(подпись)</w:t>
      </w:r>
    </w:p>
    <w:p w:rsidR="00D50B77" w:rsidRPr="0078684A" w:rsidRDefault="00F55567" w:rsidP="004A3C34">
      <w:pPr>
        <w:spacing w:after="0" w:line="360" w:lineRule="auto"/>
        <w:ind w:firstLine="709"/>
        <w:jc w:val="both"/>
        <w:rPr>
          <w:szCs w:val="28"/>
        </w:rPr>
      </w:pPr>
      <w:r w:rsidRPr="0078684A">
        <w:rPr>
          <w:szCs w:val="28"/>
        </w:rPr>
        <w:t>«___» ________________ 20__ г.</w:t>
      </w:r>
    </w:p>
    <w:sectPr w:rsidR="00D50B77" w:rsidRPr="0078684A" w:rsidSect="0078684A">
      <w:footerReference w:type="default" r:id="rId13"/>
      <w:pgSz w:w="11906" w:h="16838"/>
      <w:pgMar w:top="1418" w:right="1418" w:bottom="1701" w:left="1418" w:header="709" w:footer="10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43" w:rsidRDefault="00425A43" w:rsidP="00577DBB">
      <w:pPr>
        <w:spacing w:after="0" w:line="240" w:lineRule="auto"/>
      </w:pPr>
      <w:r>
        <w:separator/>
      </w:r>
    </w:p>
  </w:endnote>
  <w:endnote w:type="continuationSeparator" w:id="0">
    <w:p w:rsidR="00425A43" w:rsidRDefault="00425A43" w:rsidP="00577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8895"/>
      <w:docPartObj>
        <w:docPartGallery w:val="Page Numbers (Bottom of Page)"/>
        <w:docPartUnique/>
      </w:docPartObj>
    </w:sdtPr>
    <w:sdtContent>
      <w:p w:rsidR="00425A43" w:rsidRDefault="0037323C" w:rsidP="00577DBB">
        <w:pPr>
          <w:pStyle w:val="aa"/>
          <w:jc w:val="center"/>
        </w:pPr>
        <w:fldSimple w:instr=" PAGE   \* MERGEFORMAT ">
          <w:r w:rsidR="00960849">
            <w:rPr>
              <w:noProof/>
            </w:rPr>
            <w:t>29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43" w:rsidRDefault="00425A43" w:rsidP="00577DBB">
      <w:pPr>
        <w:spacing w:after="0" w:line="240" w:lineRule="auto"/>
      </w:pPr>
      <w:r>
        <w:separator/>
      </w:r>
    </w:p>
  </w:footnote>
  <w:footnote w:type="continuationSeparator" w:id="0">
    <w:p w:rsidR="00425A43" w:rsidRDefault="00425A43" w:rsidP="00577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D6A"/>
    <w:multiLevelType w:val="hybridMultilevel"/>
    <w:tmpl w:val="623AD7B8"/>
    <w:lvl w:ilvl="0" w:tplc="27C88C0A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DC0318"/>
    <w:multiLevelType w:val="hybridMultilevel"/>
    <w:tmpl w:val="D0A6254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A47BB"/>
    <w:multiLevelType w:val="hybridMultilevel"/>
    <w:tmpl w:val="3AD428F4"/>
    <w:lvl w:ilvl="0" w:tplc="27C88C0A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A2907"/>
    <w:multiLevelType w:val="hybridMultilevel"/>
    <w:tmpl w:val="6548F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C028E3"/>
    <w:multiLevelType w:val="hybridMultilevel"/>
    <w:tmpl w:val="5EE039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B1191A"/>
    <w:multiLevelType w:val="hybridMultilevel"/>
    <w:tmpl w:val="5E4011F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E430DE"/>
    <w:multiLevelType w:val="hybridMultilevel"/>
    <w:tmpl w:val="EB28EA78"/>
    <w:lvl w:ilvl="0" w:tplc="27C88C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3D74B58"/>
    <w:multiLevelType w:val="hybridMultilevel"/>
    <w:tmpl w:val="6B02C3CA"/>
    <w:lvl w:ilvl="0" w:tplc="27C88C0A">
      <w:start w:val="1"/>
      <w:numFmt w:val="bullet"/>
      <w:lvlText w:val="‒"/>
      <w:lvlJc w:val="left"/>
      <w:pPr>
        <w:ind w:left="10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8">
    <w:nsid w:val="13E029B2"/>
    <w:multiLevelType w:val="hybridMultilevel"/>
    <w:tmpl w:val="AEC8B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4C0980"/>
    <w:multiLevelType w:val="hybridMultilevel"/>
    <w:tmpl w:val="385ECCBE"/>
    <w:lvl w:ilvl="0" w:tplc="27C88C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67B1837"/>
    <w:multiLevelType w:val="hybridMultilevel"/>
    <w:tmpl w:val="5958D95E"/>
    <w:lvl w:ilvl="0" w:tplc="E6E4442C">
      <w:start w:val="1"/>
      <w:numFmt w:val="bullet"/>
      <w:lvlText w:val="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>
    <w:nsid w:val="17097561"/>
    <w:multiLevelType w:val="hybridMultilevel"/>
    <w:tmpl w:val="C06A190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7537C98"/>
    <w:multiLevelType w:val="hybridMultilevel"/>
    <w:tmpl w:val="9DCAC372"/>
    <w:lvl w:ilvl="0" w:tplc="784C5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70720"/>
    <w:multiLevelType w:val="hybridMultilevel"/>
    <w:tmpl w:val="13643E4E"/>
    <w:lvl w:ilvl="0" w:tplc="E6E4442C">
      <w:start w:val="1"/>
      <w:numFmt w:val="bullet"/>
      <w:lvlText w:val="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4">
    <w:nsid w:val="187D346F"/>
    <w:multiLevelType w:val="hybridMultilevel"/>
    <w:tmpl w:val="A6F6A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BE67534"/>
    <w:multiLevelType w:val="hybridMultilevel"/>
    <w:tmpl w:val="4EDCE54A"/>
    <w:lvl w:ilvl="0" w:tplc="27C88C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BFB34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1C366FAB"/>
    <w:multiLevelType w:val="hybridMultilevel"/>
    <w:tmpl w:val="99943D1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DED4AE5"/>
    <w:multiLevelType w:val="hybridMultilevel"/>
    <w:tmpl w:val="E842BC98"/>
    <w:lvl w:ilvl="0" w:tplc="E6E4442C">
      <w:start w:val="1"/>
      <w:numFmt w:val="bullet"/>
      <w:lvlText w:val="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9">
    <w:nsid w:val="1E654BF2"/>
    <w:multiLevelType w:val="hybridMultilevel"/>
    <w:tmpl w:val="8926FDFC"/>
    <w:lvl w:ilvl="0" w:tplc="27C88C0A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1ECF2014"/>
    <w:multiLevelType w:val="hybridMultilevel"/>
    <w:tmpl w:val="BBF8D3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F8A2F31"/>
    <w:multiLevelType w:val="hybridMultilevel"/>
    <w:tmpl w:val="2A682EA6"/>
    <w:lvl w:ilvl="0" w:tplc="27C88C0A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0C979B0"/>
    <w:multiLevelType w:val="hybridMultilevel"/>
    <w:tmpl w:val="420C5890"/>
    <w:lvl w:ilvl="0" w:tplc="27C88C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2BA7EE8"/>
    <w:multiLevelType w:val="hybridMultilevel"/>
    <w:tmpl w:val="AD88C600"/>
    <w:lvl w:ilvl="0" w:tplc="E6E4442C">
      <w:start w:val="1"/>
      <w:numFmt w:val="bullet"/>
      <w:lvlText w:val="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4">
    <w:nsid w:val="280A50D5"/>
    <w:multiLevelType w:val="hybridMultilevel"/>
    <w:tmpl w:val="A86A67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291A78F2"/>
    <w:multiLevelType w:val="hybridMultilevel"/>
    <w:tmpl w:val="78A60F3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9E02FAF"/>
    <w:multiLevelType w:val="hybridMultilevel"/>
    <w:tmpl w:val="15E8ABC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2A6766B7"/>
    <w:multiLevelType w:val="hybridMultilevel"/>
    <w:tmpl w:val="70501A34"/>
    <w:lvl w:ilvl="0" w:tplc="E6E4442C">
      <w:start w:val="1"/>
      <w:numFmt w:val="bullet"/>
      <w:lvlText w:val="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8">
    <w:nsid w:val="30BF58AE"/>
    <w:multiLevelType w:val="hybridMultilevel"/>
    <w:tmpl w:val="BE963A1C"/>
    <w:lvl w:ilvl="0" w:tplc="E6E4442C">
      <w:start w:val="1"/>
      <w:numFmt w:val="bullet"/>
      <w:lvlText w:val="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9">
    <w:nsid w:val="32B63E68"/>
    <w:multiLevelType w:val="hybridMultilevel"/>
    <w:tmpl w:val="96A47C44"/>
    <w:lvl w:ilvl="0" w:tplc="27C88C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3076415"/>
    <w:multiLevelType w:val="hybridMultilevel"/>
    <w:tmpl w:val="B00C67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35857699"/>
    <w:multiLevelType w:val="hybridMultilevel"/>
    <w:tmpl w:val="1708EB02"/>
    <w:lvl w:ilvl="0" w:tplc="27C88C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72E20BE"/>
    <w:multiLevelType w:val="hybridMultilevel"/>
    <w:tmpl w:val="9D00B09E"/>
    <w:lvl w:ilvl="0" w:tplc="3A88D854">
      <w:start w:val="1"/>
      <w:numFmt w:val="decimal"/>
      <w:lvlText w:val="%1."/>
      <w:lvlJc w:val="left"/>
      <w:pPr>
        <w:ind w:left="144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</w:lvl>
    <w:lvl w:ilvl="3" w:tplc="0419000F" w:tentative="1">
      <w:start w:val="1"/>
      <w:numFmt w:val="decimal"/>
      <w:lvlText w:val="%4."/>
      <w:lvlJc w:val="left"/>
      <w:pPr>
        <w:ind w:left="3608" w:hanging="360"/>
      </w:p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</w:lvl>
    <w:lvl w:ilvl="6" w:tplc="0419000F" w:tentative="1">
      <w:start w:val="1"/>
      <w:numFmt w:val="decimal"/>
      <w:lvlText w:val="%7."/>
      <w:lvlJc w:val="left"/>
      <w:pPr>
        <w:ind w:left="5768" w:hanging="360"/>
      </w:p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3">
    <w:nsid w:val="38857D8D"/>
    <w:multiLevelType w:val="hybridMultilevel"/>
    <w:tmpl w:val="D3CC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3A434EA0"/>
    <w:multiLevelType w:val="hybridMultilevel"/>
    <w:tmpl w:val="39722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E03447B"/>
    <w:multiLevelType w:val="hybridMultilevel"/>
    <w:tmpl w:val="D460F6CA"/>
    <w:lvl w:ilvl="0" w:tplc="27C88C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33579AB"/>
    <w:multiLevelType w:val="hybridMultilevel"/>
    <w:tmpl w:val="BD8C2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4576763C"/>
    <w:multiLevelType w:val="hybridMultilevel"/>
    <w:tmpl w:val="51BE74F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7F0000C"/>
    <w:multiLevelType w:val="hybridMultilevel"/>
    <w:tmpl w:val="E8D6F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A032B09"/>
    <w:multiLevelType w:val="hybridMultilevel"/>
    <w:tmpl w:val="F16680A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A2664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825E21"/>
    <w:multiLevelType w:val="hybridMultilevel"/>
    <w:tmpl w:val="E08E2746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F511D8E"/>
    <w:multiLevelType w:val="hybridMultilevel"/>
    <w:tmpl w:val="217A936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51795902"/>
    <w:multiLevelType w:val="hybridMultilevel"/>
    <w:tmpl w:val="B8CABE16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0C1DAE"/>
    <w:multiLevelType w:val="hybridMultilevel"/>
    <w:tmpl w:val="BD5CE2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5AE539EA"/>
    <w:multiLevelType w:val="hybridMultilevel"/>
    <w:tmpl w:val="009CA0D6"/>
    <w:lvl w:ilvl="0" w:tplc="E6E4442C">
      <w:start w:val="1"/>
      <w:numFmt w:val="bullet"/>
      <w:lvlText w:val="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5">
    <w:nsid w:val="5CAB552F"/>
    <w:multiLevelType w:val="hybridMultilevel"/>
    <w:tmpl w:val="6C9C286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3895306"/>
    <w:multiLevelType w:val="hybridMultilevel"/>
    <w:tmpl w:val="C3B47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6CF4EE7"/>
    <w:multiLevelType w:val="hybridMultilevel"/>
    <w:tmpl w:val="4D423F74"/>
    <w:lvl w:ilvl="0" w:tplc="E6E4442C">
      <w:start w:val="1"/>
      <w:numFmt w:val="bullet"/>
      <w:lvlText w:val="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8">
    <w:nsid w:val="6A337058"/>
    <w:multiLevelType w:val="hybridMultilevel"/>
    <w:tmpl w:val="7FA8C1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6F68497F"/>
    <w:multiLevelType w:val="hybridMultilevel"/>
    <w:tmpl w:val="A8787B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0C46751"/>
    <w:multiLevelType w:val="hybridMultilevel"/>
    <w:tmpl w:val="A528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F1303B"/>
    <w:multiLevelType w:val="hybridMultilevel"/>
    <w:tmpl w:val="EAAC4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7F177C2E"/>
    <w:multiLevelType w:val="hybridMultilevel"/>
    <w:tmpl w:val="88DCD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1"/>
  </w:num>
  <w:num w:numId="11">
    <w:abstractNumId w:val="35"/>
  </w:num>
  <w:num w:numId="12">
    <w:abstractNumId w:val="19"/>
  </w:num>
  <w:num w:numId="13">
    <w:abstractNumId w:val="0"/>
  </w:num>
  <w:num w:numId="14">
    <w:abstractNumId w:val="1"/>
  </w:num>
  <w:num w:numId="15">
    <w:abstractNumId w:val="31"/>
  </w:num>
  <w:num w:numId="16">
    <w:abstractNumId w:val="48"/>
  </w:num>
  <w:num w:numId="17">
    <w:abstractNumId w:val="3"/>
  </w:num>
  <w:num w:numId="18">
    <w:abstractNumId w:val="45"/>
  </w:num>
  <w:num w:numId="19">
    <w:abstractNumId w:val="26"/>
  </w:num>
  <w:num w:numId="20">
    <w:abstractNumId w:val="43"/>
  </w:num>
  <w:num w:numId="21">
    <w:abstractNumId w:val="5"/>
  </w:num>
  <w:num w:numId="22">
    <w:abstractNumId w:val="25"/>
  </w:num>
  <w:num w:numId="23">
    <w:abstractNumId w:val="49"/>
  </w:num>
  <w:num w:numId="24">
    <w:abstractNumId w:val="23"/>
  </w:num>
  <w:num w:numId="25">
    <w:abstractNumId w:val="28"/>
  </w:num>
  <w:num w:numId="26">
    <w:abstractNumId w:val="18"/>
  </w:num>
  <w:num w:numId="27">
    <w:abstractNumId w:val="13"/>
  </w:num>
  <w:num w:numId="28">
    <w:abstractNumId w:val="47"/>
  </w:num>
  <w:num w:numId="29">
    <w:abstractNumId w:val="10"/>
  </w:num>
  <w:num w:numId="30">
    <w:abstractNumId w:val="44"/>
  </w:num>
  <w:num w:numId="31">
    <w:abstractNumId w:val="27"/>
  </w:num>
  <w:num w:numId="32">
    <w:abstractNumId w:val="41"/>
  </w:num>
  <w:num w:numId="33">
    <w:abstractNumId w:val="36"/>
  </w:num>
  <w:num w:numId="34">
    <w:abstractNumId w:val="40"/>
  </w:num>
  <w:num w:numId="35">
    <w:abstractNumId w:val="11"/>
  </w:num>
  <w:num w:numId="36">
    <w:abstractNumId w:val="8"/>
  </w:num>
  <w:num w:numId="37">
    <w:abstractNumId w:val="37"/>
  </w:num>
  <w:num w:numId="38">
    <w:abstractNumId w:val="17"/>
  </w:num>
  <w:num w:numId="39">
    <w:abstractNumId w:val="29"/>
  </w:num>
  <w:num w:numId="40">
    <w:abstractNumId w:val="22"/>
  </w:num>
  <w:num w:numId="41">
    <w:abstractNumId w:val="6"/>
  </w:num>
  <w:num w:numId="42">
    <w:abstractNumId w:val="15"/>
  </w:num>
  <w:num w:numId="43">
    <w:abstractNumId w:val="50"/>
  </w:num>
  <w:num w:numId="44">
    <w:abstractNumId w:val="24"/>
  </w:num>
  <w:num w:numId="45">
    <w:abstractNumId w:val="38"/>
  </w:num>
  <w:num w:numId="46">
    <w:abstractNumId w:val="12"/>
  </w:num>
  <w:num w:numId="47">
    <w:abstractNumId w:val="7"/>
  </w:num>
  <w:num w:numId="48">
    <w:abstractNumId w:val="32"/>
  </w:num>
  <w:num w:numId="49">
    <w:abstractNumId w:val="33"/>
  </w:num>
  <w:num w:numId="50">
    <w:abstractNumId w:val="4"/>
  </w:num>
  <w:num w:numId="51">
    <w:abstractNumId w:val="34"/>
  </w:num>
  <w:num w:numId="52">
    <w:abstractNumId w:val="30"/>
  </w:num>
  <w:num w:numId="53">
    <w:abstractNumId w:val="9"/>
  </w:num>
  <w:num w:numId="54">
    <w:abstractNumId w:val="5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394183"/>
    <w:rsid w:val="00002EAD"/>
    <w:rsid w:val="0000443E"/>
    <w:rsid w:val="00015F5E"/>
    <w:rsid w:val="0002311E"/>
    <w:rsid w:val="00025B56"/>
    <w:rsid w:val="0002721B"/>
    <w:rsid w:val="00027CA7"/>
    <w:rsid w:val="000311E2"/>
    <w:rsid w:val="00040B35"/>
    <w:rsid w:val="0004184F"/>
    <w:rsid w:val="00042EC9"/>
    <w:rsid w:val="000517BC"/>
    <w:rsid w:val="000528D9"/>
    <w:rsid w:val="00062169"/>
    <w:rsid w:val="00066CB3"/>
    <w:rsid w:val="00071E41"/>
    <w:rsid w:val="000736ED"/>
    <w:rsid w:val="00075676"/>
    <w:rsid w:val="0007647E"/>
    <w:rsid w:val="00081172"/>
    <w:rsid w:val="00085F9B"/>
    <w:rsid w:val="000904F8"/>
    <w:rsid w:val="00092BE8"/>
    <w:rsid w:val="00093281"/>
    <w:rsid w:val="000948A0"/>
    <w:rsid w:val="00096BDB"/>
    <w:rsid w:val="000A1B7B"/>
    <w:rsid w:val="000A31DD"/>
    <w:rsid w:val="000A6778"/>
    <w:rsid w:val="000A7502"/>
    <w:rsid w:val="000B6641"/>
    <w:rsid w:val="000B73D8"/>
    <w:rsid w:val="000B7510"/>
    <w:rsid w:val="000C4F85"/>
    <w:rsid w:val="000C6D9A"/>
    <w:rsid w:val="000D1DAE"/>
    <w:rsid w:val="000D2D29"/>
    <w:rsid w:val="000E535A"/>
    <w:rsid w:val="000E7DCA"/>
    <w:rsid w:val="000F119F"/>
    <w:rsid w:val="000F204A"/>
    <w:rsid w:val="000F545F"/>
    <w:rsid w:val="000F766B"/>
    <w:rsid w:val="00104300"/>
    <w:rsid w:val="00104DE7"/>
    <w:rsid w:val="00106A73"/>
    <w:rsid w:val="00112A97"/>
    <w:rsid w:val="00120326"/>
    <w:rsid w:val="00124543"/>
    <w:rsid w:val="001245F8"/>
    <w:rsid w:val="0012676A"/>
    <w:rsid w:val="00131936"/>
    <w:rsid w:val="0014002B"/>
    <w:rsid w:val="00140A99"/>
    <w:rsid w:val="00143533"/>
    <w:rsid w:val="001474AF"/>
    <w:rsid w:val="001506C2"/>
    <w:rsid w:val="00153BA2"/>
    <w:rsid w:val="00162CF0"/>
    <w:rsid w:val="00163D35"/>
    <w:rsid w:val="0016633A"/>
    <w:rsid w:val="00167A9B"/>
    <w:rsid w:val="00180960"/>
    <w:rsid w:val="00190041"/>
    <w:rsid w:val="0019513F"/>
    <w:rsid w:val="00195CFF"/>
    <w:rsid w:val="001A4EDF"/>
    <w:rsid w:val="001B239A"/>
    <w:rsid w:val="001B2770"/>
    <w:rsid w:val="001B4D6A"/>
    <w:rsid w:val="001B76E5"/>
    <w:rsid w:val="001C2B73"/>
    <w:rsid w:val="001C4252"/>
    <w:rsid w:val="001C7814"/>
    <w:rsid w:val="001D0A25"/>
    <w:rsid w:val="001D1921"/>
    <w:rsid w:val="001D3F8C"/>
    <w:rsid w:val="001D4118"/>
    <w:rsid w:val="001D4D74"/>
    <w:rsid w:val="001D4F73"/>
    <w:rsid w:val="001D7DB6"/>
    <w:rsid w:val="001E1DD7"/>
    <w:rsid w:val="001E6EB8"/>
    <w:rsid w:val="001F02E9"/>
    <w:rsid w:val="001F65C9"/>
    <w:rsid w:val="002016DD"/>
    <w:rsid w:val="00207262"/>
    <w:rsid w:val="00210396"/>
    <w:rsid w:val="002204C9"/>
    <w:rsid w:val="00221323"/>
    <w:rsid w:val="00223B54"/>
    <w:rsid w:val="00223EDC"/>
    <w:rsid w:val="0023148F"/>
    <w:rsid w:val="002320B8"/>
    <w:rsid w:val="002478B7"/>
    <w:rsid w:val="00251716"/>
    <w:rsid w:val="002521A7"/>
    <w:rsid w:val="002674CB"/>
    <w:rsid w:val="00271351"/>
    <w:rsid w:val="00271DA3"/>
    <w:rsid w:val="002729BD"/>
    <w:rsid w:val="0027571F"/>
    <w:rsid w:val="00276A00"/>
    <w:rsid w:val="00280763"/>
    <w:rsid w:val="00291BFB"/>
    <w:rsid w:val="0029277F"/>
    <w:rsid w:val="00292858"/>
    <w:rsid w:val="00293CCE"/>
    <w:rsid w:val="002946BD"/>
    <w:rsid w:val="002A15E0"/>
    <w:rsid w:val="002B156F"/>
    <w:rsid w:val="002B1CF7"/>
    <w:rsid w:val="002B2EA0"/>
    <w:rsid w:val="002B5C39"/>
    <w:rsid w:val="002B7329"/>
    <w:rsid w:val="002C79D1"/>
    <w:rsid w:val="002D2E8D"/>
    <w:rsid w:val="002D6BF8"/>
    <w:rsid w:val="002D7910"/>
    <w:rsid w:val="002E4835"/>
    <w:rsid w:val="002E4D6C"/>
    <w:rsid w:val="002F4806"/>
    <w:rsid w:val="002F5C04"/>
    <w:rsid w:val="002F6E06"/>
    <w:rsid w:val="002F6E8D"/>
    <w:rsid w:val="00301DD5"/>
    <w:rsid w:val="00303C26"/>
    <w:rsid w:val="003230CC"/>
    <w:rsid w:val="00324A40"/>
    <w:rsid w:val="00332C7C"/>
    <w:rsid w:val="0033781C"/>
    <w:rsid w:val="003430C3"/>
    <w:rsid w:val="003558B2"/>
    <w:rsid w:val="003564A7"/>
    <w:rsid w:val="00362BC0"/>
    <w:rsid w:val="0036797A"/>
    <w:rsid w:val="0037323C"/>
    <w:rsid w:val="00375942"/>
    <w:rsid w:val="0038141E"/>
    <w:rsid w:val="00381435"/>
    <w:rsid w:val="00381793"/>
    <w:rsid w:val="00381862"/>
    <w:rsid w:val="00385C50"/>
    <w:rsid w:val="003906C3"/>
    <w:rsid w:val="00392853"/>
    <w:rsid w:val="003939E2"/>
    <w:rsid w:val="00394183"/>
    <w:rsid w:val="003974E6"/>
    <w:rsid w:val="00397BDB"/>
    <w:rsid w:val="003A2188"/>
    <w:rsid w:val="003A4BBA"/>
    <w:rsid w:val="003A5CB0"/>
    <w:rsid w:val="003A6FE5"/>
    <w:rsid w:val="003B0501"/>
    <w:rsid w:val="003B3CB6"/>
    <w:rsid w:val="003B49F9"/>
    <w:rsid w:val="003B5032"/>
    <w:rsid w:val="003B539F"/>
    <w:rsid w:val="003B78F3"/>
    <w:rsid w:val="003C2307"/>
    <w:rsid w:val="003C4D49"/>
    <w:rsid w:val="003C57C5"/>
    <w:rsid w:val="003D2BDA"/>
    <w:rsid w:val="003D3444"/>
    <w:rsid w:val="003D66AD"/>
    <w:rsid w:val="003D7C6D"/>
    <w:rsid w:val="003E1151"/>
    <w:rsid w:val="003E41E2"/>
    <w:rsid w:val="003E6898"/>
    <w:rsid w:val="003F1237"/>
    <w:rsid w:val="003F4E1B"/>
    <w:rsid w:val="003F64DF"/>
    <w:rsid w:val="00403BB3"/>
    <w:rsid w:val="00404628"/>
    <w:rsid w:val="004155DC"/>
    <w:rsid w:val="00422CFE"/>
    <w:rsid w:val="004253F9"/>
    <w:rsid w:val="00425A43"/>
    <w:rsid w:val="00427A84"/>
    <w:rsid w:val="00430167"/>
    <w:rsid w:val="0043491E"/>
    <w:rsid w:val="00434F5A"/>
    <w:rsid w:val="00442294"/>
    <w:rsid w:val="004426B8"/>
    <w:rsid w:val="00445A1C"/>
    <w:rsid w:val="00446D29"/>
    <w:rsid w:val="0045207F"/>
    <w:rsid w:val="004563D5"/>
    <w:rsid w:val="00460596"/>
    <w:rsid w:val="004617AA"/>
    <w:rsid w:val="00462374"/>
    <w:rsid w:val="00472C65"/>
    <w:rsid w:val="0047427B"/>
    <w:rsid w:val="0048459E"/>
    <w:rsid w:val="00485112"/>
    <w:rsid w:val="00485F46"/>
    <w:rsid w:val="0049088A"/>
    <w:rsid w:val="004A2019"/>
    <w:rsid w:val="004A3C34"/>
    <w:rsid w:val="004B1A6D"/>
    <w:rsid w:val="004C2C6D"/>
    <w:rsid w:val="004C2F49"/>
    <w:rsid w:val="004C3802"/>
    <w:rsid w:val="004C3D74"/>
    <w:rsid w:val="004C4A84"/>
    <w:rsid w:val="004C5621"/>
    <w:rsid w:val="004D06EB"/>
    <w:rsid w:val="004D640D"/>
    <w:rsid w:val="004D6F73"/>
    <w:rsid w:val="004E17E1"/>
    <w:rsid w:val="004F18B9"/>
    <w:rsid w:val="004F5F88"/>
    <w:rsid w:val="004F7909"/>
    <w:rsid w:val="00504863"/>
    <w:rsid w:val="00513176"/>
    <w:rsid w:val="0053279F"/>
    <w:rsid w:val="00533D8C"/>
    <w:rsid w:val="005434D3"/>
    <w:rsid w:val="0054625F"/>
    <w:rsid w:val="00546B6F"/>
    <w:rsid w:val="00552ED7"/>
    <w:rsid w:val="00554334"/>
    <w:rsid w:val="0055691E"/>
    <w:rsid w:val="00560407"/>
    <w:rsid w:val="005607C1"/>
    <w:rsid w:val="00563C35"/>
    <w:rsid w:val="00566EF7"/>
    <w:rsid w:val="00570365"/>
    <w:rsid w:val="005733C5"/>
    <w:rsid w:val="005733DD"/>
    <w:rsid w:val="00573A1B"/>
    <w:rsid w:val="00577DBB"/>
    <w:rsid w:val="00577FAB"/>
    <w:rsid w:val="005808D3"/>
    <w:rsid w:val="005828AC"/>
    <w:rsid w:val="005847F5"/>
    <w:rsid w:val="0058540D"/>
    <w:rsid w:val="00586859"/>
    <w:rsid w:val="00586F75"/>
    <w:rsid w:val="00587B3D"/>
    <w:rsid w:val="00590016"/>
    <w:rsid w:val="005955E9"/>
    <w:rsid w:val="005A3762"/>
    <w:rsid w:val="005A4D33"/>
    <w:rsid w:val="005B1538"/>
    <w:rsid w:val="005B291E"/>
    <w:rsid w:val="005E2582"/>
    <w:rsid w:val="005E3349"/>
    <w:rsid w:val="005E4385"/>
    <w:rsid w:val="005E7DC4"/>
    <w:rsid w:val="005F2E89"/>
    <w:rsid w:val="005F3B21"/>
    <w:rsid w:val="00600958"/>
    <w:rsid w:val="00600A59"/>
    <w:rsid w:val="00601894"/>
    <w:rsid w:val="00601C23"/>
    <w:rsid w:val="006024C8"/>
    <w:rsid w:val="006029E7"/>
    <w:rsid w:val="006117B1"/>
    <w:rsid w:val="00614CEE"/>
    <w:rsid w:val="00615C53"/>
    <w:rsid w:val="00616C9B"/>
    <w:rsid w:val="00623655"/>
    <w:rsid w:val="006242E8"/>
    <w:rsid w:val="006305E0"/>
    <w:rsid w:val="0063375E"/>
    <w:rsid w:val="006350CD"/>
    <w:rsid w:val="00636EDF"/>
    <w:rsid w:val="00637654"/>
    <w:rsid w:val="006377D1"/>
    <w:rsid w:val="006401DC"/>
    <w:rsid w:val="00645338"/>
    <w:rsid w:val="0065129F"/>
    <w:rsid w:val="006527C6"/>
    <w:rsid w:val="0066166A"/>
    <w:rsid w:val="00662A7D"/>
    <w:rsid w:val="00664A67"/>
    <w:rsid w:val="006723CE"/>
    <w:rsid w:val="0067470B"/>
    <w:rsid w:val="00674A96"/>
    <w:rsid w:val="00676562"/>
    <w:rsid w:val="00681032"/>
    <w:rsid w:val="00684739"/>
    <w:rsid w:val="00684EAD"/>
    <w:rsid w:val="00686EA0"/>
    <w:rsid w:val="00690D37"/>
    <w:rsid w:val="006A099B"/>
    <w:rsid w:val="006A3665"/>
    <w:rsid w:val="006A3F09"/>
    <w:rsid w:val="006A5DFB"/>
    <w:rsid w:val="006A5E3B"/>
    <w:rsid w:val="006B657F"/>
    <w:rsid w:val="006B769B"/>
    <w:rsid w:val="006C22B4"/>
    <w:rsid w:val="006D02BA"/>
    <w:rsid w:val="006D5005"/>
    <w:rsid w:val="006F1E21"/>
    <w:rsid w:val="006F268A"/>
    <w:rsid w:val="006F3581"/>
    <w:rsid w:val="006F42EF"/>
    <w:rsid w:val="00703D0F"/>
    <w:rsid w:val="0070587E"/>
    <w:rsid w:val="00706F2F"/>
    <w:rsid w:val="007070F7"/>
    <w:rsid w:val="007166CC"/>
    <w:rsid w:val="00716A59"/>
    <w:rsid w:val="00717DDE"/>
    <w:rsid w:val="0072034E"/>
    <w:rsid w:val="007245D8"/>
    <w:rsid w:val="00730EF6"/>
    <w:rsid w:val="00732136"/>
    <w:rsid w:val="00732B30"/>
    <w:rsid w:val="007330F9"/>
    <w:rsid w:val="00746A24"/>
    <w:rsid w:val="00750C41"/>
    <w:rsid w:val="007537BA"/>
    <w:rsid w:val="00754180"/>
    <w:rsid w:val="00765E99"/>
    <w:rsid w:val="00771C08"/>
    <w:rsid w:val="00776ABE"/>
    <w:rsid w:val="00783ECC"/>
    <w:rsid w:val="0078684A"/>
    <w:rsid w:val="007B1A87"/>
    <w:rsid w:val="007B5625"/>
    <w:rsid w:val="007C0B3D"/>
    <w:rsid w:val="007C2774"/>
    <w:rsid w:val="007C31BC"/>
    <w:rsid w:val="007C6849"/>
    <w:rsid w:val="007C7534"/>
    <w:rsid w:val="007D0E5E"/>
    <w:rsid w:val="007D2A85"/>
    <w:rsid w:val="007E06FF"/>
    <w:rsid w:val="007E67B8"/>
    <w:rsid w:val="0080462E"/>
    <w:rsid w:val="00807570"/>
    <w:rsid w:val="00807E69"/>
    <w:rsid w:val="00814280"/>
    <w:rsid w:val="0081492C"/>
    <w:rsid w:val="00816ADD"/>
    <w:rsid w:val="008173BC"/>
    <w:rsid w:val="00820B39"/>
    <w:rsid w:val="0082176E"/>
    <w:rsid w:val="00823F2F"/>
    <w:rsid w:val="00826412"/>
    <w:rsid w:val="00826748"/>
    <w:rsid w:val="008275F8"/>
    <w:rsid w:val="008304BD"/>
    <w:rsid w:val="00830DF5"/>
    <w:rsid w:val="00832D92"/>
    <w:rsid w:val="00832E9F"/>
    <w:rsid w:val="00832ECF"/>
    <w:rsid w:val="008334DF"/>
    <w:rsid w:val="0083533B"/>
    <w:rsid w:val="008408A3"/>
    <w:rsid w:val="00845660"/>
    <w:rsid w:val="00846FDC"/>
    <w:rsid w:val="008520E0"/>
    <w:rsid w:val="00854B3E"/>
    <w:rsid w:val="00854CD8"/>
    <w:rsid w:val="008560E2"/>
    <w:rsid w:val="008609B0"/>
    <w:rsid w:val="008617F6"/>
    <w:rsid w:val="00873506"/>
    <w:rsid w:val="00873745"/>
    <w:rsid w:val="0087410D"/>
    <w:rsid w:val="00875528"/>
    <w:rsid w:val="008761E7"/>
    <w:rsid w:val="00891609"/>
    <w:rsid w:val="00893325"/>
    <w:rsid w:val="00895E4A"/>
    <w:rsid w:val="00896ED5"/>
    <w:rsid w:val="008A0835"/>
    <w:rsid w:val="008A36DC"/>
    <w:rsid w:val="008A4300"/>
    <w:rsid w:val="008A4922"/>
    <w:rsid w:val="008B4503"/>
    <w:rsid w:val="008C2F5A"/>
    <w:rsid w:val="008C3034"/>
    <w:rsid w:val="008C52BC"/>
    <w:rsid w:val="008D35C3"/>
    <w:rsid w:val="008D4AED"/>
    <w:rsid w:val="008E1B4A"/>
    <w:rsid w:val="008E5D73"/>
    <w:rsid w:val="008F190C"/>
    <w:rsid w:val="008F5912"/>
    <w:rsid w:val="008F6C08"/>
    <w:rsid w:val="00904FD8"/>
    <w:rsid w:val="00907F4F"/>
    <w:rsid w:val="00922B6C"/>
    <w:rsid w:val="009245BC"/>
    <w:rsid w:val="0092702A"/>
    <w:rsid w:val="00933DD7"/>
    <w:rsid w:val="00933FA7"/>
    <w:rsid w:val="0093497D"/>
    <w:rsid w:val="00937D88"/>
    <w:rsid w:val="0094313C"/>
    <w:rsid w:val="009525ED"/>
    <w:rsid w:val="00955FB3"/>
    <w:rsid w:val="00960849"/>
    <w:rsid w:val="00965B0C"/>
    <w:rsid w:val="00965E90"/>
    <w:rsid w:val="009678AA"/>
    <w:rsid w:val="00971712"/>
    <w:rsid w:val="00971CE6"/>
    <w:rsid w:val="00977D75"/>
    <w:rsid w:val="009803DE"/>
    <w:rsid w:val="00982082"/>
    <w:rsid w:val="00983586"/>
    <w:rsid w:val="009A417C"/>
    <w:rsid w:val="009A7B40"/>
    <w:rsid w:val="009A7D8E"/>
    <w:rsid w:val="009B1AEA"/>
    <w:rsid w:val="009B2F0E"/>
    <w:rsid w:val="009B3781"/>
    <w:rsid w:val="009B5E06"/>
    <w:rsid w:val="009B65FB"/>
    <w:rsid w:val="009C07B0"/>
    <w:rsid w:val="009D4465"/>
    <w:rsid w:val="009E0602"/>
    <w:rsid w:val="009E19AD"/>
    <w:rsid w:val="009E23AC"/>
    <w:rsid w:val="009E4BA5"/>
    <w:rsid w:val="009E5165"/>
    <w:rsid w:val="009E74E6"/>
    <w:rsid w:val="009E770E"/>
    <w:rsid w:val="009F399C"/>
    <w:rsid w:val="00A03D0B"/>
    <w:rsid w:val="00A109FE"/>
    <w:rsid w:val="00A2026F"/>
    <w:rsid w:val="00A20CC9"/>
    <w:rsid w:val="00A26045"/>
    <w:rsid w:val="00A2645F"/>
    <w:rsid w:val="00A30593"/>
    <w:rsid w:val="00A31007"/>
    <w:rsid w:val="00A320BF"/>
    <w:rsid w:val="00A34F88"/>
    <w:rsid w:val="00A36ADA"/>
    <w:rsid w:val="00A4198E"/>
    <w:rsid w:val="00A513B7"/>
    <w:rsid w:val="00A54ED5"/>
    <w:rsid w:val="00A56A2D"/>
    <w:rsid w:val="00A56C5D"/>
    <w:rsid w:val="00A61FC9"/>
    <w:rsid w:val="00A62618"/>
    <w:rsid w:val="00A6289E"/>
    <w:rsid w:val="00A64878"/>
    <w:rsid w:val="00A662B1"/>
    <w:rsid w:val="00A66A9B"/>
    <w:rsid w:val="00A73931"/>
    <w:rsid w:val="00A74515"/>
    <w:rsid w:val="00A7698A"/>
    <w:rsid w:val="00A833B4"/>
    <w:rsid w:val="00A872E4"/>
    <w:rsid w:val="00A955E6"/>
    <w:rsid w:val="00AA014D"/>
    <w:rsid w:val="00AA0DBE"/>
    <w:rsid w:val="00AA2660"/>
    <w:rsid w:val="00AA4988"/>
    <w:rsid w:val="00AA7F35"/>
    <w:rsid w:val="00AB1A8A"/>
    <w:rsid w:val="00AB5FBF"/>
    <w:rsid w:val="00AC0976"/>
    <w:rsid w:val="00AC2114"/>
    <w:rsid w:val="00AC3126"/>
    <w:rsid w:val="00AC4F3E"/>
    <w:rsid w:val="00AC5170"/>
    <w:rsid w:val="00AD15F5"/>
    <w:rsid w:val="00AD2294"/>
    <w:rsid w:val="00AD264C"/>
    <w:rsid w:val="00AD2A2F"/>
    <w:rsid w:val="00AD4E8A"/>
    <w:rsid w:val="00AD5460"/>
    <w:rsid w:val="00AD6F83"/>
    <w:rsid w:val="00AD7468"/>
    <w:rsid w:val="00AE1383"/>
    <w:rsid w:val="00AE17A0"/>
    <w:rsid w:val="00AE40AE"/>
    <w:rsid w:val="00AE5546"/>
    <w:rsid w:val="00AF1FBA"/>
    <w:rsid w:val="00AF248A"/>
    <w:rsid w:val="00AF4CF2"/>
    <w:rsid w:val="00AF5051"/>
    <w:rsid w:val="00AF5B05"/>
    <w:rsid w:val="00AF5E94"/>
    <w:rsid w:val="00AF5F07"/>
    <w:rsid w:val="00AF63AB"/>
    <w:rsid w:val="00B00E3F"/>
    <w:rsid w:val="00B04010"/>
    <w:rsid w:val="00B1196F"/>
    <w:rsid w:val="00B133B7"/>
    <w:rsid w:val="00B1362C"/>
    <w:rsid w:val="00B17F20"/>
    <w:rsid w:val="00B22301"/>
    <w:rsid w:val="00B3606C"/>
    <w:rsid w:val="00B36245"/>
    <w:rsid w:val="00B45DED"/>
    <w:rsid w:val="00B472E3"/>
    <w:rsid w:val="00B63030"/>
    <w:rsid w:val="00B64B72"/>
    <w:rsid w:val="00B72F69"/>
    <w:rsid w:val="00B74295"/>
    <w:rsid w:val="00B7482B"/>
    <w:rsid w:val="00B74870"/>
    <w:rsid w:val="00B76DBA"/>
    <w:rsid w:val="00B77B61"/>
    <w:rsid w:val="00B85720"/>
    <w:rsid w:val="00B906F6"/>
    <w:rsid w:val="00B9208E"/>
    <w:rsid w:val="00BA19C5"/>
    <w:rsid w:val="00BA1BEB"/>
    <w:rsid w:val="00BB5419"/>
    <w:rsid w:val="00BC163A"/>
    <w:rsid w:val="00BD2D72"/>
    <w:rsid w:val="00BD51E6"/>
    <w:rsid w:val="00BD552E"/>
    <w:rsid w:val="00BD5C0E"/>
    <w:rsid w:val="00BE1CCC"/>
    <w:rsid w:val="00BE24DD"/>
    <w:rsid w:val="00BE24F3"/>
    <w:rsid w:val="00BE2B2F"/>
    <w:rsid w:val="00BE7DC0"/>
    <w:rsid w:val="00BF4870"/>
    <w:rsid w:val="00BF5804"/>
    <w:rsid w:val="00BF5A81"/>
    <w:rsid w:val="00BF676D"/>
    <w:rsid w:val="00C01898"/>
    <w:rsid w:val="00C01F1D"/>
    <w:rsid w:val="00C038C4"/>
    <w:rsid w:val="00C038E3"/>
    <w:rsid w:val="00C0459C"/>
    <w:rsid w:val="00C0796D"/>
    <w:rsid w:val="00C10C55"/>
    <w:rsid w:val="00C13395"/>
    <w:rsid w:val="00C149A3"/>
    <w:rsid w:val="00C14B9C"/>
    <w:rsid w:val="00C2088F"/>
    <w:rsid w:val="00C26EC5"/>
    <w:rsid w:val="00C3004D"/>
    <w:rsid w:val="00C30FA5"/>
    <w:rsid w:val="00C31CA5"/>
    <w:rsid w:val="00C32F92"/>
    <w:rsid w:val="00C41581"/>
    <w:rsid w:val="00C44553"/>
    <w:rsid w:val="00C530CD"/>
    <w:rsid w:val="00C56FDD"/>
    <w:rsid w:val="00C57877"/>
    <w:rsid w:val="00C578C4"/>
    <w:rsid w:val="00C6429B"/>
    <w:rsid w:val="00C7059C"/>
    <w:rsid w:val="00C71BBE"/>
    <w:rsid w:val="00C74E0E"/>
    <w:rsid w:val="00C7714A"/>
    <w:rsid w:val="00C77F37"/>
    <w:rsid w:val="00C810A0"/>
    <w:rsid w:val="00C8194F"/>
    <w:rsid w:val="00C82C21"/>
    <w:rsid w:val="00C96360"/>
    <w:rsid w:val="00CA0E5A"/>
    <w:rsid w:val="00CA124A"/>
    <w:rsid w:val="00CA4475"/>
    <w:rsid w:val="00CB1AF1"/>
    <w:rsid w:val="00CB22E1"/>
    <w:rsid w:val="00CB2350"/>
    <w:rsid w:val="00CB4520"/>
    <w:rsid w:val="00CB4742"/>
    <w:rsid w:val="00CB5956"/>
    <w:rsid w:val="00CB709F"/>
    <w:rsid w:val="00CC3BC7"/>
    <w:rsid w:val="00CD1CB0"/>
    <w:rsid w:val="00CD3182"/>
    <w:rsid w:val="00CD4DD7"/>
    <w:rsid w:val="00CD6489"/>
    <w:rsid w:val="00CD7D06"/>
    <w:rsid w:val="00CE2255"/>
    <w:rsid w:val="00CE230F"/>
    <w:rsid w:val="00CE26A8"/>
    <w:rsid w:val="00CE65E7"/>
    <w:rsid w:val="00CF1BD2"/>
    <w:rsid w:val="00CF4C99"/>
    <w:rsid w:val="00CF5B57"/>
    <w:rsid w:val="00D01B3F"/>
    <w:rsid w:val="00D033E4"/>
    <w:rsid w:val="00D047F6"/>
    <w:rsid w:val="00D05583"/>
    <w:rsid w:val="00D10A5F"/>
    <w:rsid w:val="00D12B45"/>
    <w:rsid w:val="00D13F6F"/>
    <w:rsid w:val="00D14997"/>
    <w:rsid w:val="00D23024"/>
    <w:rsid w:val="00D239F5"/>
    <w:rsid w:val="00D27FE0"/>
    <w:rsid w:val="00D44E6F"/>
    <w:rsid w:val="00D4579F"/>
    <w:rsid w:val="00D45D98"/>
    <w:rsid w:val="00D46AA7"/>
    <w:rsid w:val="00D50B77"/>
    <w:rsid w:val="00D57563"/>
    <w:rsid w:val="00D61327"/>
    <w:rsid w:val="00D62B26"/>
    <w:rsid w:val="00D63B8A"/>
    <w:rsid w:val="00D66125"/>
    <w:rsid w:val="00D74B3B"/>
    <w:rsid w:val="00D819E5"/>
    <w:rsid w:val="00D853F2"/>
    <w:rsid w:val="00D86DAF"/>
    <w:rsid w:val="00D870FB"/>
    <w:rsid w:val="00D92915"/>
    <w:rsid w:val="00D945D6"/>
    <w:rsid w:val="00D96219"/>
    <w:rsid w:val="00D9654A"/>
    <w:rsid w:val="00D96ED1"/>
    <w:rsid w:val="00D96F8A"/>
    <w:rsid w:val="00DA18A2"/>
    <w:rsid w:val="00DA291B"/>
    <w:rsid w:val="00DA2C15"/>
    <w:rsid w:val="00DA36CD"/>
    <w:rsid w:val="00DA37AB"/>
    <w:rsid w:val="00DA7C92"/>
    <w:rsid w:val="00DB478A"/>
    <w:rsid w:val="00DB4EB2"/>
    <w:rsid w:val="00DC0C60"/>
    <w:rsid w:val="00DC1027"/>
    <w:rsid w:val="00DC5FC7"/>
    <w:rsid w:val="00DD4C47"/>
    <w:rsid w:val="00DD594F"/>
    <w:rsid w:val="00DE4FF2"/>
    <w:rsid w:val="00DE533F"/>
    <w:rsid w:val="00DE7A78"/>
    <w:rsid w:val="00DF2AA7"/>
    <w:rsid w:val="00DF48B4"/>
    <w:rsid w:val="00DF4AB5"/>
    <w:rsid w:val="00DF589B"/>
    <w:rsid w:val="00DF6FF2"/>
    <w:rsid w:val="00DF7F6D"/>
    <w:rsid w:val="00E01A93"/>
    <w:rsid w:val="00E04DE1"/>
    <w:rsid w:val="00E139BB"/>
    <w:rsid w:val="00E15727"/>
    <w:rsid w:val="00E168E6"/>
    <w:rsid w:val="00E22861"/>
    <w:rsid w:val="00E237CC"/>
    <w:rsid w:val="00E30D35"/>
    <w:rsid w:val="00E344F5"/>
    <w:rsid w:val="00E36958"/>
    <w:rsid w:val="00E41F5E"/>
    <w:rsid w:val="00E42F8A"/>
    <w:rsid w:val="00E43FE0"/>
    <w:rsid w:val="00E44E6C"/>
    <w:rsid w:val="00E46A4C"/>
    <w:rsid w:val="00E54339"/>
    <w:rsid w:val="00E55646"/>
    <w:rsid w:val="00E60FA2"/>
    <w:rsid w:val="00E63E46"/>
    <w:rsid w:val="00E64F23"/>
    <w:rsid w:val="00E66DEA"/>
    <w:rsid w:val="00E7135E"/>
    <w:rsid w:val="00E7338C"/>
    <w:rsid w:val="00E734CE"/>
    <w:rsid w:val="00E76FA9"/>
    <w:rsid w:val="00E83CAB"/>
    <w:rsid w:val="00E85FD4"/>
    <w:rsid w:val="00E90A77"/>
    <w:rsid w:val="00E9297C"/>
    <w:rsid w:val="00E93B81"/>
    <w:rsid w:val="00EA4A07"/>
    <w:rsid w:val="00EA7F38"/>
    <w:rsid w:val="00EB004F"/>
    <w:rsid w:val="00EB0D25"/>
    <w:rsid w:val="00EB4B19"/>
    <w:rsid w:val="00EC0905"/>
    <w:rsid w:val="00EC1225"/>
    <w:rsid w:val="00EC3E31"/>
    <w:rsid w:val="00EC5775"/>
    <w:rsid w:val="00EC6015"/>
    <w:rsid w:val="00ED0358"/>
    <w:rsid w:val="00ED30F0"/>
    <w:rsid w:val="00ED3E9F"/>
    <w:rsid w:val="00ED4806"/>
    <w:rsid w:val="00EE0C21"/>
    <w:rsid w:val="00EE225A"/>
    <w:rsid w:val="00EE3DE3"/>
    <w:rsid w:val="00EE5240"/>
    <w:rsid w:val="00EE65A8"/>
    <w:rsid w:val="00EF3B36"/>
    <w:rsid w:val="00F002DD"/>
    <w:rsid w:val="00F05A94"/>
    <w:rsid w:val="00F0716F"/>
    <w:rsid w:val="00F12BA2"/>
    <w:rsid w:val="00F12F2D"/>
    <w:rsid w:val="00F143A5"/>
    <w:rsid w:val="00F16257"/>
    <w:rsid w:val="00F17B4A"/>
    <w:rsid w:val="00F21929"/>
    <w:rsid w:val="00F341CD"/>
    <w:rsid w:val="00F35985"/>
    <w:rsid w:val="00F40212"/>
    <w:rsid w:val="00F436A4"/>
    <w:rsid w:val="00F4444E"/>
    <w:rsid w:val="00F44A03"/>
    <w:rsid w:val="00F456D1"/>
    <w:rsid w:val="00F45A60"/>
    <w:rsid w:val="00F52310"/>
    <w:rsid w:val="00F53F0C"/>
    <w:rsid w:val="00F55567"/>
    <w:rsid w:val="00F57807"/>
    <w:rsid w:val="00F57C98"/>
    <w:rsid w:val="00F60B3F"/>
    <w:rsid w:val="00F630C0"/>
    <w:rsid w:val="00F6777C"/>
    <w:rsid w:val="00F72453"/>
    <w:rsid w:val="00F736DA"/>
    <w:rsid w:val="00F742B0"/>
    <w:rsid w:val="00F82B3A"/>
    <w:rsid w:val="00F83CD3"/>
    <w:rsid w:val="00F94840"/>
    <w:rsid w:val="00F948AF"/>
    <w:rsid w:val="00F94F21"/>
    <w:rsid w:val="00F95E4F"/>
    <w:rsid w:val="00F96022"/>
    <w:rsid w:val="00FA0969"/>
    <w:rsid w:val="00FA4A34"/>
    <w:rsid w:val="00FA5319"/>
    <w:rsid w:val="00FB1162"/>
    <w:rsid w:val="00FB18EA"/>
    <w:rsid w:val="00FB2680"/>
    <w:rsid w:val="00FB43F9"/>
    <w:rsid w:val="00FB4C3E"/>
    <w:rsid w:val="00FC0A63"/>
    <w:rsid w:val="00FC1E07"/>
    <w:rsid w:val="00FC4E0C"/>
    <w:rsid w:val="00FC4ED5"/>
    <w:rsid w:val="00FC5CF7"/>
    <w:rsid w:val="00FD1D88"/>
    <w:rsid w:val="00FD47F1"/>
    <w:rsid w:val="00FD665A"/>
    <w:rsid w:val="00FD7646"/>
    <w:rsid w:val="00FE2028"/>
    <w:rsid w:val="00FE38F2"/>
    <w:rsid w:val="00FE476D"/>
    <w:rsid w:val="00FF219F"/>
    <w:rsid w:val="00FF2457"/>
    <w:rsid w:val="00FF3836"/>
    <w:rsid w:val="00FF7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83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826412"/>
    <w:pPr>
      <w:keepNext/>
      <w:widowControl w:val="0"/>
      <w:autoSpaceDE w:val="0"/>
      <w:autoSpaceDN w:val="0"/>
      <w:adjustRightInd w:val="0"/>
      <w:spacing w:after="0" w:line="259" w:lineRule="auto"/>
      <w:ind w:right="-8" w:firstLine="567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26412"/>
    <w:pPr>
      <w:keepNext/>
      <w:widowControl w:val="0"/>
      <w:autoSpaceDE w:val="0"/>
      <w:autoSpaceDN w:val="0"/>
      <w:adjustRightInd w:val="0"/>
      <w:spacing w:after="0" w:line="240" w:lineRule="auto"/>
      <w:ind w:left="360"/>
      <w:outlineLvl w:val="1"/>
    </w:pPr>
    <w:rPr>
      <w:rFonts w:eastAsia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183"/>
    <w:pPr>
      <w:ind w:left="720"/>
      <w:contextualSpacing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rsid w:val="008264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8264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Hyperlink"/>
    <w:unhideWhenUsed/>
    <w:rsid w:val="008264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6412"/>
    <w:rPr>
      <w:color w:val="800080" w:themeColor="followedHyperlink"/>
      <w:u w:val="single"/>
    </w:rPr>
  </w:style>
  <w:style w:type="paragraph" w:styleId="a6">
    <w:name w:val="footnote text"/>
    <w:basedOn w:val="a"/>
    <w:link w:val="a7"/>
    <w:semiHidden/>
    <w:unhideWhenUsed/>
    <w:rsid w:val="0082641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26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82641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2"/>
      <w:lang w:eastAsia="ru-RU"/>
    </w:rPr>
  </w:style>
  <w:style w:type="character" w:customStyle="1" w:styleId="a9">
    <w:name w:val="Верхний колонтитул Знак"/>
    <w:basedOn w:val="a0"/>
    <w:link w:val="a8"/>
    <w:rsid w:val="00826412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2641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2641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semiHidden/>
    <w:unhideWhenUsed/>
    <w:qFormat/>
    <w:rsid w:val="00826412"/>
    <w:pPr>
      <w:spacing w:after="0" w:line="240" w:lineRule="auto"/>
      <w:jc w:val="center"/>
    </w:pPr>
    <w:rPr>
      <w:rFonts w:eastAsia="Times New Roman"/>
      <w:sz w:val="40"/>
      <w:szCs w:val="20"/>
      <w:lang w:eastAsia="ru-RU"/>
    </w:rPr>
  </w:style>
  <w:style w:type="paragraph" w:styleId="ad">
    <w:name w:val="Title"/>
    <w:basedOn w:val="a"/>
    <w:link w:val="ae"/>
    <w:qFormat/>
    <w:rsid w:val="00826412"/>
    <w:pPr>
      <w:spacing w:after="0" w:line="240" w:lineRule="auto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e">
    <w:name w:val="Название Знак"/>
    <w:basedOn w:val="a0"/>
    <w:link w:val="ad"/>
    <w:rsid w:val="008264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Body Text Indent"/>
    <w:basedOn w:val="a"/>
    <w:link w:val="af0"/>
    <w:unhideWhenUsed/>
    <w:rsid w:val="00826412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264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semiHidden/>
    <w:unhideWhenUsed/>
    <w:rsid w:val="00826412"/>
    <w:rPr>
      <w:vertAlign w:val="superscript"/>
    </w:rPr>
  </w:style>
  <w:style w:type="character" w:customStyle="1" w:styleId="text31">
    <w:name w:val="text31"/>
    <w:rsid w:val="00826412"/>
    <w:rPr>
      <w:rFonts w:ascii="Arial" w:hAnsi="Arial" w:cs="Arial" w:hint="default"/>
      <w:b/>
      <w:bCs/>
      <w:color w:val="auto"/>
      <w:sz w:val="24"/>
      <w:szCs w:val="24"/>
    </w:rPr>
  </w:style>
  <w:style w:type="character" w:customStyle="1" w:styleId="newstext1">
    <w:name w:val="newstext1"/>
    <w:rsid w:val="00826412"/>
    <w:rPr>
      <w:rFonts w:ascii="Verdana" w:hAnsi="Verdana" w:hint="default"/>
      <w:color w:val="000000"/>
      <w:sz w:val="18"/>
      <w:szCs w:val="18"/>
    </w:rPr>
  </w:style>
  <w:style w:type="table" w:styleId="af2">
    <w:name w:val="Table Grid"/>
    <w:basedOn w:val="a1"/>
    <w:rsid w:val="00826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826412"/>
    <w:rPr>
      <w:b/>
      <w:bCs/>
    </w:rPr>
  </w:style>
  <w:style w:type="table" w:customStyle="1" w:styleId="11">
    <w:name w:val="Сетка таблицы1"/>
    <w:basedOn w:val="a1"/>
    <w:next w:val="af2"/>
    <w:uiPriority w:val="59"/>
    <w:rsid w:val="004908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C14B9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2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20CC9"/>
    <w:rPr>
      <w:rFonts w:ascii="Tahoma" w:eastAsia="Calibri" w:hAnsi="Tahoma" w:cs="Tahoma"/>
      <w:sz w:val="16"/>
      <w:szCs w:val="16"/>
    </w:rPr>
  </w:style>
  <w:style w:type="character" w:customStyle="1" w:styleId="af7">
    <w:name w:val="Основной текст_"/>
    <w:basedOn w:val="a0"/>
    <w:link w:val="6"/>
    <w:rsid w:val="006765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2"/>
    <w:basedOn w:val="af7"/>
    <w:rsid w:val="00676562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f7"/>
    <w:rsid w:val="00676562"/>
    <w:pPr>
      <w:widowControl w:val="0"/>
      <w:shd w:val="clear" w:color="auto" w:fill="FFFFFF"/>
      <w:spacing w:after="2700" w:line="317" w:lineRule="exact"/>
      <w:ind w:hanging="1460"/>
      <w:jc w:val="center"/>
    </w:pPr>
    <w:rPr>
      <w:rFonts w:eastAsia="Times New Roman"/>
      <w:sz w:val="27"/>
      <w:szCs w:val="27"/>
    </w:rPr>
  </w:style>
  <w:style w:type="character" w:customStyle="1" w:styleId="5">
    <w:name w:val="Основной текст5"/>
    <w:basedOn w:val="af7"/>
    <w:rsid w:val="0067656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to.su/1998/3/pola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app.ie/~tonyv/encyc/localis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rugosvet.ru/articles/76/1007612/1007612a3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Качество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Достаточный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0.25</c:v>
                </c:pt>
                <c:pt idx="2">
                  <c:v>0.35000000000000031</c:v>
                </c:pt>
                <c:pt idx="3">
                  <c:v>0.27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2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Достаточный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0.24000000000000021</c:v>
                </c:pt>
                <c:pt idx="1">
                  <c:v>0.30000000000000032</c:v>
                </c:pt>
                <c:pt idx="2">
                  <c:v>0.18000000000000024</c:v>
                </c:pt>
                <c:pt idx="3">
                  <c:v>0.28000000000000008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Качество 3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Достаточный уровень</c:v>
                </c:pt>
                <c:pt idx="3">
                  <c:v>Высокий уровень</c:v>
                </c:pt>
              </c:strCache>
            </c: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0.34000000000000125</c:v>
                </c:pt>
                <c:pt idx="3">
                  <c:v>0.26</c:v>
                </c:pt>
              </c:numCache>
            </c:numRef>
          </c:val>
        </c:ser>
        <c:shape val="cylinder"/>
        <c:axId val="22756352"/>
        <c:axId val="22786816"/>
        <c:axId val="0"/>
      </c:bar3DChart>
      <c:catAx>
        <c:axId val="22756352"/>
        <c:scaling>
          <c:orientation val="minMax"/>
        </c:scaling>
        <c:axPos val="b"/>
        <c:tickLblPos val="nextTo"/>
        <c:crossAx val="22786816"/>
        <c:crosses val="autoZero"/>
        <c:auto val="1"/>
        <c:lblAlgn val="ctr"/>
        <c:lblOffset val="100"/>
      </c:catAx>
      <c:valAx>
        <c:axId val="22786816"/>
        <c:scaling>
          <c:orientation val="minMax"/>
        </c:scaling>
        <c:axPos val="l"/>
        <c:majorGridlines/>
        <c:numFmt formatCode="0%" sourceLinked="1"/>
        <c:tickLblPos val="nextTo"/>
        <c:crossAx val="22756352"/>
        <c:crosses val="autoZero"/>
        <c:crossBetween val="between"/>
      </c:valAx>
    </c:plotArea>
    <c:legend>
      <c:legendPos val="r"/>
      <c:layout/>
    </c:legend>
    <c:plotVisOnly val="1"/>
  </c:chart>
  <c:spPr>
    <a:solidFill>
      <a:schemeClr val="lt1"/>
    </a:solidFill>
    <a:ln w="3175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ч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DDBE-7321-4DD4-8DD7-6BB6B173E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6364</Words>
  <Characters>36277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669</cp:revision>
  <dcterms:created xsi:type="dcterms:W3CDTF">2016-01-20T09:55:00Z</dcterms:created>
  <dcterms:modified xsi:type="dcterms:W3CDTF">2018-09-27T06:46:00Z</dcterms:modified>
</cp:coreProperties>
</file>